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8F" w:rsidRPr="003E5C3F" w:rsidRDefault="003E5C3F" w:rsidP="003E5C3F">
      <w:pPr>
        <w:tabs>
          <w:tab w:val="left" w:pos="5638"/>
        </w:tabs>
        <w:spacing w:after="0" w:line="240" w:lineRule="auto"/>
        <w:jc w:val="center"/>
        <w:rPr>
          <w:b/>
          <w:color w:val="C00000"/>
          <w:sz w:val="28"/>
        </w:rPr>
      </w:pPr>
      <w:r w:rsidRPr="003E5C3F">
        <w:rPr>
          <w:b/>
          <w:color w:val="C00000"/>
          <w:sz w:val="28"/>
        </w:rPr>
        <w:t>UE8 – Item 265 – Anomalie du bilan de l’eau et du sodium</w:t>
      </w:r>
    </w:p>
    <w:p w:rsidR="003E5C3F" w:rsidRDefault="003E5C3F" w:rsidP="00A234DE">
      <w:pPr>
        <w:tabs>
          <w:tab w:val="left" w:pos="5638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8"/>
        <w:gridCol w:w="2408"/>
        <w:gridCol w:w="2408"/>
      </w:tblGrid>
      <w:tr w:rsidR="00E2150C" w:rsidTr="00E2150C">
        <w:tc>
          <w:tcPr>
            <w:tcW w:w="2407" w:type="dxa"/>
          </w:tcPr>
          <w:p w:rsidR="00E2150C" w:rsidRPr="00DB3BBC" w:rsidRDefault="00E2150C" w:rsidP="00A234DE">
            <w:pPr>
              <w:tabs>
                <w:tab w:val="left" w:pos="5638"/>
              </w:tabs>
              <w:rPr>
                <w:b/>
                <w:sz w:val="20"/>
              </w:rPr>
            </w:pPr>
          </w:p>
        </w:tc>
        <w:tc>
          <w:tcPr>
            <w:tcW w:w="2408" w:type="dxa"/>
          </w:tcPr>
          <w:p w:rsidR="00E2150C" w:rsidRPr="00DB3BBC" w:rsidRDefault="00E2150C" w:rsidP="00A234DE">
            <w:pPr>
              <w:tabs>
                <w:tab w:val="left" w:pos="5638"/>
              </w:tabs>
              <w:rPr>
                <w:b/>
                <w:sz w:val="20"/>
              </w:rPr>
            </w:pPr>
            <w:r w:rsidRPr="00DB3BBC">
              <w:rPr>
                <w:b/>
                <w:sz w:val="20"/>
              </w:rPr>
              <w:t>Mécanisme</w:t>
            </w:r>
          </w:p>
        </w:tc>
        <w:tc>
          <w:tcPr>
            <w:tcW w:w="2408" w:type="dxa"/>
          </w:tcPr>
          <w:p w:rsidR="00E2150C" w:rsidRPr="00DB3BBC" w:rsidRDefault="00E2150C" w:rsidP="00A234DE">
            <w:pPr>
              <w:tabs>
                <w:tab w:val="left" w:pos="5638"/>
              </w:tabs>
              <w:rPr>
                <w:b/>
                <w:sz w:val="20"/>
              </w:rPr>
            </w:pPr>
            <w:r w:rsidRPr="00DB3BBC">
              <w:rPr>
                <w:b/>
                <w:sz w:val="20"/>
              </w:rPr>
              <w:t>Causes</w:t>
            </w:r>
          </w:p>
        </w:tc>
        <w:tc>
          <w:tcPr>
            <w:tcW w:w="2408" w:type="dxa"/>
          </w:tcPr>
          <w:p w:rsidR="00E2150C" w:rsidRPr="00DB3BBC" w:rsidRDefault="00E2150C" w:rsidP="00A234DE">
            <w:pPr>
              <w:tabs>
                <w:tab w:val="left" w:pos="5638"/>
              </w:tabs>
              <w:rPr>
                <w:b/>
                <w:sz w:val="20"/>
              </w:rPr>
            </w:pPr>
            <w:r w:rsidRPr="00DB3BBC">
              <w:rPr>
                <w:b/>
                <w:sz w:val="20"/>
              </w:rPr>
              <w:t>Signes cliniques</w:t>
            </w:r>
          </w:p>
        </w:tc>
        <w:tc>
          <w:tcPr>
            <w:tcW w:w="2408" w:type="dxa"/>
          </w:tcPr>
          <w:p w:rsidR="00E2150C" w:rsidRPr="00DB3BBC" w:rsidRDefault="00E2150C" w:rsidP="00A234DE">
            <w:pPr>
              <w:tabs>
                <w:tab w:val="left" w:pos="5638"/>
              </w:tabs>
              <w:rPr>
                <w:b/>
                <w:sz w:val="20"/>
              </w:rPr>
            </w:pPr>
            <w:r w:rsidRPr="00DB3BBC">
              <w:rPr>
                <w:b/>
                <w:sz w:val="20"/>
              </w:rPr>
              <w:t>Signes biologiques</w:t>
            </w:r>
          </w:p>
        </w:tc>
        <w:tc>
          <w:tcPr>
            <w:tcW w:w="2408" w:type="dxa"/>
          </w:tcPr>
          <w:p w:rsidR="00E2150C" w:rsidRPr="00DB3BBC" w:rsidRDefault="00E2150C" w:rsidP="00A234DE">
            <w:pPr>
              <w:tabs>
                <w:tab w:val="left" w:pos="5638"/>
              </w:tabs>
              <w:rPr>
                <w:b/>
                <w:sz w:val="20"/>
              </w:rPr>
            </w:pPr>
            <w:r w:rsidRPr="00DB3BBC">
              <w:rPr>
                <w:b/>
                <w:sz w:val="20"/>
              </w:rPr>
              <w:t>Traitements</w:t>
            </w:r>
          </w:p>
        </w:tc>
      </w:tr>
      <w:tr w:rsidR="00E2150C" w:rsidTr="00E2150C">
        <w:tc>
          <w:tcPr>
            <w:tcW w:w="2407" w:type="dxa"/>
          </w:tcPr>
          <w:p w:rsidR="00E2150C" w:rsidRPr="00DB3BBC" w:rsidRDefault="00E2150C" w:rsidP="00A234DE">
            <w:pPr>
              <w:tabs>
                <w:tab w:val="left" w:pos="5638"/>
              </w:tabs>
              <w:rPr>
                <w:b/>
                <w:sz w:val="20"/>
              </w:rPr>
            </w:pPr>
            <w:r w:rsidRPr="00DB3BBC">
              <w:rPr>
                <w:b/>
                <w:sz w:val="20"/>
              </w:rPr>
              <w:t>Déshydratation extracellulaire</w:t>
            </w:r>
          </w:p>
        </w:tc>
        <w:tc>
          <w:tcPr>
            <w:tcW w:w="2408" w:type="dxa"/>
          </w:tcPr>
          <w:p w:rsidR="00E2150C" w:rsidRPr="00DB3BBC" w:rsidRDefault="00DB3BBC" w:rsidP="00A234DE">
            <w:pPr>
              <w:tabs>
                <w:tab w:val="left" w:pos="5638"/>
              </w:tabs>
              <w:rPr>
                <w:sz w:val="16"/>
              </w:rPr>
            </w:pPr>
            <w:r w:rsidRPr="00DB3BBC">
              <w:rPr>
                <w:sz w:val="16"/>
              </w:rPr>
              <w:t xml:space="preserve">Diminution du pool sodé et donc d’eau (secteur vasculaire et interstitiel) </w:t>
            </w:r>
          </w:p>
        </w:tc>
        <w:tc>
          <w:tcPr>
            <w:tcW w:w="2408" w:type="dxa"/>
          </w:tcPr>
          <w:p w:rsidR="00E2150C" w:rsidRDefault="00DB3BBC" w:rsidP="00DB3BBC">
            <w:pPr>
              <w:tabs>
                <w:tab w:val="left" w:pos="5638"/>
              </w:tabs>
              <w:rPr>
                <w:sz w:val="16"/>
              </w:rPr>
            </w:pPr>
            <w:r w:rsidRPr="00DB3BBC">
              <w:rPr>
                <w:sz w:val="16"/>
              </w:rPr>
              <w:t>-</w:t>
            </w:r>
            <w:r w:rsidRPr="00DB3BBC">
              <w:rPr>
                <w:sz w:val="16"/>
                <w:u w:val="single"/>
              </w:rPr>
              <w:t>Perte extrarénale (</w:t>
            </w:r>
            <w:proofErr w:type="spellStart"/>
            <w:r w:rsidRPr="00DB3BBC">
              <w:rPr>
                <w:sz w:val="16"/>
                <w:u w:val="single"/>
              </w:rPr>
              <w:t>Natriurèse</w:t>
            </w:r>
            <w:proofErr w:type="spellEnd"/>
            <w:r w:rsidRPr="00DB3BBC">
              <w:rPr>
                <w:sz w:val="16"/>
                <w:u w:val="single"/>
              </w:rPr>
              <w:t xml:space="preserve"> &lt; 20 mmol/24H) :</w:t>
            </w:r>
            <w:r w:rsidRPr="00DB3BBC">
              <w:rPr>
                <w:sz w:val="16"/>
              </w:rPr>
              <w:t xml:space="preserve"> </w:t>
            </w:r>
            <w:r>
              <w:rPr>
                <w:sz w:val="16"/>
              </w:rPr>
              <w:t>Digestive, cutanée</w:t>
            </w:r>
          </w:p>
          <w:p w:rsidR="00DB3BBC" w:rsidRDefault="00DB3BBC" w:rsidP="00DB3BBC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  <w:r w:rsidRPr="00DB3BBC">
              <w:rPr>
                <w:sz w:val="16"/>
                <w:u w:val="single"/>
              </w:rPr>
              <w:t>Perte rénale (</w:t>
            </w:r>
            <w:proofErr w:type="spellStart"/>
            <w:r w:rsidRPr="00DB3BBC">
              <w:rPr>
                <w:sz w:val="16"/>
                <w:u w:val="single"/>
              </w:rPr>
              <w:t>Natriurèse</w:t>
            </w:r>
            <w:proofErr w:type="spellEnd"/>
            <w:r w:rsidRPr="00DB3BBC">
              <w:rPr>
                <w:sz w:val="16"/>
                <w:u w:val="single"/>
              </w:rPr>
              <w:t xml:space="preserve"> &gt; 20 mmol/24H) :</w:t>
            </w:r>
            <w:r>
              <w:rPr>
                <w:sz w:val="16"/>
              </w:rPr>
              <w:t xml:space="preserve"> Maladies rénales, anomalies fonctionnelles (polyurie, hypercalcémie, diurétiques, </w:t>
            </w:r>
            <w:proofErr w:type="spellStart"/>
            <w:r>
              <w:rPr>
                <w:sz w:val="16"/>
              </w:rPr>
              <w:t>ISurrénales</w:t>
            </w:r>
            <w:proofErr w:type="spellEnd"/>
            <w:r>
              <w:rPr>
                <w:sz w:val="16"/>
              </w:rPr>
              <w:t>)</w:t>
            </w:r>
          </w:p>
          <w:p w:rsidR="00DB3BBC" w:rsidRPr="00DB3BBC" w:rsidRDefault="00DB3BBC" w:rsidP="00DB3BBC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  <w:r w:rsidRPr="00DB3BBC">
              <w:rPr>
                <w:sz w:val="16"/>
                <w:u w:val="single"/>
              </w:rPr>
              <w:t>Troisième secteur</w:t>
            </w:r>
          </w:p>
        </w:tc>
        <w:tc>
          <w:tcPr>
            <w:tcW w:w="2408" w:type="dxa"/>
          </w:tcPr>
          <w:p w:rsidR="00DB3BBC" w:rsidRDefault="00DB3BBC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Hypotension (orthostatique ++)</w:t>
            </w:r>
          </w:p>
          <w:p w:rsidR="00E2150C" w:rsidRDefault="00DB3BBC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Perte de poids</w:t>
            </w:r>
          </w:p>
          <w:p w:rsidR="00DB3BBC" w:rsidRDefault="00DB3BBC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Pli cutané</w:t>
            </w:r>
          </w:p>
          <w:p w:rsidR="00DB3BBC" w:rsidRDefault="00DB3BBC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Tachycardie</w:t>
            </w:r>
          </w:p>
          <w:p w:rsidR="00DB3BBC" w:rsidRDefault="00DB3BBC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Oligurie</w:t>
            </w:r>
          </w:p>
          <w:p w:rsidR="00DB3BBC" w:rsidRDefault="00DB3BBC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Sécheresse cutanée</w:t>
            </w:r>
          </w:p>
          <w:p w:rsidR="00DB3BBC" w:rsidRPr="00DB3BBC" w:rsidRDefault="00DB3BBC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Soif (moins marquée que dans la Déshydratation intracellulaire)</w:t>
            </w:r>
          </w:p>
        </w:tc>
        <w:tc>
          <w:tcPr>
            <w:tcW w:w="2408" w:type="dxa"/>
          </w:tcPr>
          <w:p w:rsidR="00DB3BBC" w:rsidRDefault="00DB3BBC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AUCUN MARQUEURS BIOLOGIQUES DIRECTS</w:t>
            </w:r>
          </w:p>
          <w:p w:rsidR="00DB3BBC" w:rsidRDefault="00DB3BBC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-Hémoconcentration (protidémie &gt; 75g/L, hématocrite &gt; 50%)</w:t>
            </w:r>
          </w:p>
          <w:p w:rsidR="00DB3BBC" w:rsidRDefault="00DB3BBC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Natriurèse</w:t>
            </w:r>
            <w:proofErr w:type="spellEnd"/>
            <w:r>
              <w:rPr>
                <w:sz w:val="16"/>
              </w:rPr>
              <w:t xml:space="preserve"> effondrée si cause extrarénale</w:t>
            </w:r>
          </w:p>
          <w:p w:rsidR="00DB3BBC" w:rsidRDefault="00DB3BBC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-IR fonctionnelle</w:t>
            </w:r>
          </w:p>
          <w:p w:rsidR="00DB3BBC" w:rsidRPr="00DB3BBC" w:rsidRDefault="00DB3BBC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 xml:space="preserve">-Alcalose métabolique de contraction </w:t>
            </w:r>
          </w:p>
        </w:tc>
        <w:tc>
          <w:tcPr>
            <w:tcW w:w="2408" w:type="dxa"/>
          </w:tcPr>
          <w:p w:rsidR="00E2150C" w:rsidRDefault="005A6B60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 xml:space="preserve">-Apport </w:t>
            </w:r>
            <w:proofErr w:type="spellStart"/>
            <w:r>
              <w:rPr>
                <w:sz w:val="16"/>
              </w:rPr>
              <w:t>hydrosodé</w:t>
            </w:r>
            <w:proofErr w:type="spellEnd"/>
            <w:r>
              <w:rPr>
                <w:sz w:val="16"/>
              </w:rPr>
              <w:t xml:space="preserve"> PO ou IV de solution salée isotonique </w:t>
            </w:r>
          </w:p>
          <w:p w:rsidR="005A6B60" w:rsidRDefault="005A6B60" w:rsidP="00A234DE">
            <w:pPr>
              <w:tabs>
                <w:tab w:val="left" w:pos="5638"/>
              </w:tabs>
              <w:rPr>
                <w:sz w:val="16"/>
              </w:rPr>
            </w:pPr>
            <w:r w:rsidRPr="005A6B60">
              <w:rPr>
                <w:sz w:val="16"/>
              </w:rPr>
              <w:sym w:font="Wingdings" w:char="F0E0"/>
            </w:r>
            <w:r>
              <w:rPr>
                <w:sz w:val="16"/>
              </w:rPr>
              <w:t xml:space="preserve"> 9g/L de </w:t>
            </w:r>
            <w:proofErr w:type="spellStart"/>
            <w:r>
              <w:rPr>
                <w:sz w:val="16"/>
              </w:rPr>
              <w:t>NaCL</w:t>
            </w:r>
            <w:proofErr w:type="spellEnd"/>
          </w:p>
          <w:p w:rsidR="005A6B60" w:rsidRDefault="005A6B60" w:rsidP="00A234DE">
            <w:pPr>
              <w:tabs>
                <w:tab w:val="left" w:pos="5638"/>
              </w:tabs>
              <w:rPr>
                <w:sz w:val="16"/>
              </w:rPr>
            </w:pPr>
            <w:r w:rsidRPr="005A6B60">
              <w:rPr>
                <w:sz w:val="16"/>
              </w:rPr>
              <w:sym w:font="Wingdings" w:char="F0E0"/>
            </w:r>
            <w:r>
              <w:rPr>
                <w:sz w:val="16"/>
              </w:rPr>
              <w:t xml:space="preserve"> Bicarbonate de sodium si acidose</w:t>
            </w:r>
          </w:p>
          <w:p w:rsidR="005A6B60" w:rsidRDefault="005A6B60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-Transfusion et colloïdes si collapsus hémodynamique</w:t>
            </w:r>
          </w:p>
          <w:p w:rsidR="005A6B60" w:rsidRPr="00DB3BBC" w:rsidRDefault="005A6B60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-Vitesse de correction : 50% du déficit en 6heures</w:t>
            </w:r>
          </w:p>
        </w:tc>
      </w:tr>
      <w:tr w:rsidR="00E2150C" w:rsidTr="00E2150C">
        <w:tc>
          <w:tcPr>
            <w:tcW w:w="2407" w:type="dxa"/>
          </w:tcPr>
          <w:p w:rsidR="00E2150C" w:rsidRPr="00DB3BBC" w:rsidRDefault="00E2150C" w:rsidP="00A234DE">
            <w:pPr>
              <w:tabs>
                <w:tab w:val="left" w:pos="5638"/>
              </w:tabs>
              <w:rPr>
                <w:b/>
                <w:sz w:val="20"/>
              </w:rPr>
            </w:pPr>
            <w:r w:rsidRPr="00DB3BBC">
              <w:rPr>
                <w:b/>
                <w:sz w:val="20"/>
              </w:rPr>
              <w:t>Hyperhydratation extracellulaire</w:t>
            </w:r>
          </w:p>
        </w:tc>
        <w:tc>
          <w:tcPr>
            <w:tcW w:w="2408" w:type="dxa"/>
          </w:tcPr>
          <w:p w:rsidR="00E2150C" w:rsidRPr="00DB3BBC" w:rsidRDefault="002D73DD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 xml:space="preserve">Rétention de </w:t>
            </w:r>
            <w:proofErr w:type="spellStart"/>
            <w:r>
              <w:rPr>
                <w:sz w:val="16"/>
              </w:rPr>
              <w:t>NaCl</w:t>
            </w:r>
            <w:proofErr w:type="spellEnd"/>
            <w:r>
              <w:rPr>
                <w:sz w:val="16"/>
              </w:rPr>
              <w:t xml:space="preserve"> et d’eau (interstitiel ++)</w:t>
            </w:r>
          </w:p>
        </w:tc>
        <w:tc>
          <w:tcPr>
            <w:tcW w:w="2408" w:type="dxa"/>
          </w:tcPr>
          <w:p w:rsidR="00E2150C" w:rsidRDefault="002D73DD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  <w:r w:rsidRPr="002D73DD">
              <w:rPr>
                <w:sz w:val="16"/>
                <w:u w:val="single"/>
              </w:rPr>
              <w:t>Diminution de la pression oncotique intra capillaire</w:t>
            </w:r>
            <w:r>
              <w:rPr>
                <w:sz w:val="16"/>
              </w:rPr>
              <w:t xml:space="preserve"> : </w:t>
            </w:r>
            <w:r w:rsidR="00AE7DB8">
              <w:rPr>
                <w:sz w:val="16"/>
              </w:rPr>
              <w:t>Insuffisance hépatocellulaire, syndrome néphrotique</w:t>
            </w:r>
          </w:p>
          <w:p w:rsidR="002D73DD" w:rsidRPr="00DB3BBC" w:rsidRDefault="002D73DD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  <w:r w:rsidRPr="002D73DD">
              <w:rPr>
                <w:sz w:val="16"/>
                <w:u w:val="single"/>
              </w:rPr>
              <w:t>Augmentation de la pression hydrostatique intra capillaire</w:t>
            </w:r>
            <w:r>
              <w:rPr>
                <w:sz w:val="16"/>
              </w:rPr>
              <w:t xml:space="preserve"> : </w:t>
            </w:r>
            <w:r w:rsidR="00AE7DB8">
              <w:rPr>
                <w:sz w:val="16"/>
              </w:rPr>
              <w:t>Insuffisance cardiaque, rétention de Na rénale</w:t>
            </w:r>
          </w:p>
        </w:tc>
        <w:tc>
          <w:tcPr>
            <w:tcW w:w="2408" w:type="dxa"/>
          </w:tcPr>
          <w:p w:rsidR="00AE7DB8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Œdèmes (Volume interstitiel &gt; 10%)</w:t>
            </w:r>
          </w:p>
          <w:p w:rsidR="00AE7DB8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Prise de poids</w:t>
            </w:r>
          </w:p>
          <w:p w:rsidR="00AE7DB8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HTA</w:t>
            </w:r>
          </w:p>
          <w:p w:rsidR="00AE7DB8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OAP</w:t>
            </w:r>
          </w:p>
          <w:p w:rsidR="00E2150C" w:rsidRPr="00DB3BBC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 xml:space="preserve">Epanchement des séreuses (péricardique, pleural, péritonéal) </w:t>
            </w:r>
          </w:p>
        </w:tc>
        <w:tc>
          <w:tcPr>
            <w:tcW w:w="2408" w:type="dxa"/>
          </w:tcPr>
          <w:p w:rsidR="00AE7DB8" w:rsidRDefault="00AE7DB8" w:rsidP="00AE7DB8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AUCUN MARQUEURS BIOLOGIQUES DIRECTS</w:t>
            </w:r>
          </w:p>
          <w:p w:rsidR="00AE7DB8" w:rsidRDefault="00AE7DB8" w:rsidP="00AE7DB8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-Hémodilution (hypo-protidémie, anémie)</w:t>
            </w:r>
          </w:p>
          <w:p w:rsidR="00E2150C" w:rsidRPr="00DB3BBC" w:rsidRDefault="00E2150C" w:rsidP="00A234DE">
            <w:pPr>
              <w:tabs>
                <w:tab w:val="left" w:pos="5638"/>
              </w:tabs>
              <w:rPr>
                <w:sz w:val="16"/>
              </w:rPr>
            </w:pPr>
          </w:p>
        </w:tc>
        <w:tc>
          <w:tcPr>
            <w:tcW w:w="2408" w:type="dxa"/>
          </w:tcPr>
          <w:p w:rsidR="00E2150C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-Restriction sodée (&lt;2g/J)</w:t>
            </w:r>
          </w:p>
          <w:p w:rsidR="00AE7DB8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-Contrôle des apports hydriques</w:t>
            </w:r>
          </w:p>
          <w:p w:rsidR="00AE7DB8" w:rsidRPr="00DB3BBC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-Diurétiques de l’anse (+thiazidiques si pas suffisants)</w:t>
            </w:r>
          </w:p>
        </w:tc>
      </w:tr>
      <w:tr w:rsidR="00E2150C" w:rsidTr="00E2150C">
        <w:tc>
          <w:tcPr>
            <w:tcW w:w="2407" w:type="dxa"/>
          </w:tcPr>
          <w:p w:rsidR="00E2150C" w:rsidRPr="00DB3BBC" w:rsidRDefault="00E2150C" w:rsidP="00A234DE">
            <w:pPr>
              <w:tabs>
                <w:tab w:val="left" w:pos="5638"/>
              </w:tabs>
              <w:rPr>
                <w:b/>
                <w:sz w:val="20"/>
              </w:rPr>
            </w:pPr>
            <w:r w:rsidRPr="00DB3BBC">
              <w:rPr>
                <w:b/>
                <w:sz w:val="20"/>
              </w:rPr>
              <w:t>Déshydratation intracellulaire</w:t>
            </w:r>
          </w:p>
        </w:tc>
        <w:tc>
          <w:tcPr>
            <w:tcW w:w="2408" w:type="dxa"/>
          </w:tcPr>
          <w:p w:rsidR="00E2150C" w:rsidRPr="00DB3BBC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Déficit hydrique</w:t>
            </w:r>
          </w:p>
        </w:tc>
        <w:tc>
          <w:tcPr>
            <w:tcW w:w="2408" w:type="dxa"/>
          </w:tcPr>
          <w:p w:rsidR="00E2150C" w:rsidRDefault="007D740E" w:rsidP="00A234DE">
            <w:pPr>
              <w:tabs>
                <w:tab w:val="left" w:pos="5638"/>
              </w:tabs>
              <w:rPr>
                <w:sz w:val="16"/>
              </w:rPr>
            </w:pPr>
            <w:r w:rsidRPr="007D740E">
              <w:rPr>
                <w:sz w:val="16"/>
                <w:u w:val="single"/>
              </w:rPr>
              <w:t xml:space="preserve">DIC avec </w:t>
            </w:r>
            <w:proofErr w:type="spellStart"/>
            <w:r w:rsidRPr="007D740E">
              <w:rPr>
                <w:sz w:val="16"/>
                <w:u w:val="single"/>
              </w:rPr>
              <w:t>hypernatrémie</w:t>
            </w:r>
            <w:proofErr w:type="spellEnd"/>
            <w:r>
              <w:rPr>
                <w:sz w:val="16"/>
              </w:rPr>
              <w:t> :</w:t>
            </w:r>
          </w:p>
          <w:p w:rsidR="007D740E" w:rsidRDefault="007D740E" w:rsidP="00A234DE">
            <w:pPr>
              <w:tabs>
                <w:tab w:val="left" w:pos="5638"/>
              </w:tabs>
              <w:rPr>
                <w:sz w:val="16"/>
              </w:rPr>
            </w:pPr>
            <w:r w:rsidRPr="007D740E">
              <w:rPr>
                <w:sz w:val="16"/>
              </w:rPr>
              <w:sym w:font="Wingdings" w:char="F0E0"/>
            </w:r>
            <w:r>
              <w:rPr>
                <w:sz w:val="16"/>
              </w:rPr>
              <w:t>Perte d’eau extra-rénale ou rénale</w:t>
            </w:r>
          </w:p>
          <w:p w:rsidR="007D740E" w:rsidRDefault="007D740E" w:rsidP="00A234DE">
            <w:pPr>
              <w:tabs>
                <w:tab w:val="left" w:pos="5638"/>
              </w:tabs>
              <w:rPr>
                <w:sz w:val="16"/>
              </w:rPr>
            </w:pPr>
            <w:r w:rsidRPr="007D740E">
              <w:rPr>
                <w:sz w:val="16"/>
              </w:rPr>
              <w:sym w:font="Wingdings" w:char="F0E0"/>
            </w:r>
            <w:r>
              <w:rPr>
                <w:sz w:val="16"/>
              </w:rPr>
              <w:t>Déficit d’apport d’eau</w:t>
            </w:r>
          </w:p>
          <w:p w:rsidR="007D740E" w:rsidRDefault="007D740E" w:rsidP="00A234DE">
            <w:pPr>
              <w:tabs>
                <w:tab w:val="left" w:pos="5638"/>
              </w:tabs>
              <w:rPr>
                <w:sz w:val="16"/>
              </w:rPr>
            </w:pPr>
            <w:r w:rsidRPr="007D740E">
              <w:rPr>
                <w:sz w:val="16"/>
              </w:rPr>
              <w:sym w:font="Wingdings" w:char="F0E0"/>
            </w:r>
            <w:r>
              <w:rPr>
                <w:sz w:val="16"/>
              </w:rPr>
              <w:t>Apport massif de sodium</w:t>
            </w:r>
          </w:p>
          <w:p w:rsidR="007D740E" w:rsidRDefault="007D740E" w:rsidP="00A234DE">
            <w:pPr>
              <w:tabs>
                <w:tab w:val="left" w:pos="5638"/>
              </w:tabs>
              <w:rPr>
                <w:sz w:val="16"/>
              </w:rPr>
            </w:pPr>
            <w:r w:rsidRPr="007D740E">
              <w:rPr>
                <w:sz w:val="16"/>
                <w:u w:val="single"/>
              </w:rPr>
              <w:t xml:space="preserve">DIC sans </w:t>
            </w:r>
            <w:proofErr w:type="spellStart"/>
            <w:r w:rsidRPr="007D740E">
              <w:rPr>
                <w:sz w:val="16"/>
                <w:u w:val="single"/>
              </w:rPr>
              <w:t>hypernatrémie</w:t>
            </w:r>
            <w:proofErr w:type="spellEnd"/>
            <w:r>
              <w:rPr>
                <w:sz w:val="16"/>
              </w:rPr>
              <w:t xml:space="preserve"> : </w:t>
            </w:r>
          </w:p>
          <w:p w:rsidR="007D740E" w:rsidRPr="00DB3BBC" w:rsidRDefault="007D740E" w:rsidP="007D740E">
            <w:pPr>
              <w:tabs>
                <w:tab w:val="left" w:pos="5638"/>
              </w:tabs>
              <w:rPr>
                <w:sz w:val="16"/>
              </w:rPr>
            </w:pPr>
            <w:r w:rsidRPr="007D740E">
              <w:rPr>
                <w:sz w:val="16"/>
              </w:rPr>
              <w:sym w:font="Wingdings" w:char="F0E0"/>
            </w:r>
            <w:proofErr w:type="spellStart"/>
            <w:r>
              <w:rPr>
                <w:sz w:val="16"/>
              </w:rPr>
              <w:t>Hyperosmolarité</w:t>
            </w:r>
            <w:proofErr w:type="spellEnd"/>
            <w:r>
              <w:rPr>
                <w:sz w:val="16"/>
              </w:rPr>
              <w:t xml:space="preserve"> plasmatique via un soluté osmotiquement actif (Trou osmotique)</w:t>
            </w:r>
          </w:p>
        </w:tc>
        <w:tc>
          <w:tcPr>
            <w:tcW w:w="2408" w:type="dxa"/>
          </w:tcPr>
          <w:p w:rsidR="00E2150C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Polyuro</w:t>
            </w:r>
            <w:proofErr w:type="spellEnd"/>
            <w:r>
              <w:rPr>
                <w:sz w:val="16"/>
              </w:rPr>
              <w:t>-polydipsie (+++)</w:t>
            </w:r>
          </w:p>
          <w:p w:rsidR="00AE7DB8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 w:rsidRPr="00AE7DB8">
              <w:rPr>
                <w:sz w:val="16"/>
              </w:rPr>
              <w:sym w:font="Wingdings" w:char="F0E0"/>
            </w:r>
            <w:r>
              <w:rPr>
                <w:sz w:val="16"/>
              </w:rPr>
              <w:t xml:space="preserve">Trouble rare n’apparaissant que si </w:t>
            </w:r>
            <w:proofErr w:type="spellStart"/>
            <w:r>
              <w:rPr>
                <w:sz w:val="16"/>
              </w:rPr>
              <w:t>pb</w:t>
            </w:r>
            <w:proofErr w:type="spellEnd"/>
            <w:r>
              <w:rPr>
                <w:sz w:val="16"/>
              </w:rPr>
              <w:t xml:space="preserve"> d’accès à l’eau</w:t>
            </w:r>
          </w:p>
          <w:p w:rsidR="00AE7DB8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Soif</w:t>
            </w:r>
          </w:p>
          <w:p w:rsidR="00AE7DB8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Perte de poids</w:t>
            </w:r>
          </w:p>
          <w:p w:rsidR="00AE7DB8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Sécheresse des muqueuses</w:t>
            </w:r>
          </w:p>
          <w:p w:rsidR="00AE7DB8" w:rsidRPr="00DB3BBC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 xml:space="preserve">Troubles neurologiques </w:t>
            </w:r>
          </w:p>
        </w:tc>
        <w:tc>
          <w:tcPr>
            <w:tcW w:w="2408" w:type="dxa"/>
          </w:tcPr>
          <w:p w:rsidR="00E2150C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Hyperosmolarité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Hypernatrémie</w:t>
            </w:r>
            <w:proofErr w:type="spellEnd"/>
            <w:r w:rsidR="007D740E">
              <w:rPr>
                <w:sz w:val="16"/>
              </w:rPr>
              <w:t xml:space="preserve"> &gt; 145 mmol/L</w:t>
            </w:r>
          </w:p>
          <w:p w:rsidR="00AE7DB8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Contraction du secteur intracellulaire</w:t>
            </w:r>
          </w:p>
          <w:p w:rsidR="007D740E" w:rsidRPr="00DB3BBC" w:rsidRDefault="007D740E" w:rsidP="00A234DE">
            <w:pPr>
              <w:tabs>
                <w:tab w:val="left" w:pos="5638"/>
              </w:tabs>
              <w:rPr>
                <w:sz w:val="16"/>
              </w:rPr>
            </w:pPr>
          </w:p>
        </w:tc>
        <w:tc>
          <w:tcPr>
            <w:tcW w:w="2408" w:type="dxa"/>
          </w:tcPr>
          <w:p w:rsidR="00E2150C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-Apport hydrique (PO ou soluté hypotoniques)</w:t>
            </w:r>
          </w:p>
          <w:p w:rsidR="00AE7DB8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-Vitesse de correction :</w:t>
            </w:r>
          </w:p>
          <w:p w:rsidR="00AE7DB8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 w:rsidRPr="00AE7DB8">
              <w:rPr>
                <w:sz w:val="16"/>
              </w:rPr>
              <w:sym w:font="Wingdings" w:char="F0E0"/>
            </w:r>
            <w:r w:rsidRPr="007D740E">
              <w:rPr>
                <w:i/>
                <w:sz w:val="16"/>
              </w:rPr>
              <w:t>DIC chronique</w:t>
            </w:r>
            <w:r>
              <w:rPr>
                <w:sz w:val="16"/>
              </w:rPr>
              <w:t> : Diminuer la natrémie de 0,5mmol/L/H</w:t>
            </w:r>
          </w:p>
          <w:p w:rsidR="00AE7DB8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 w:rsidRPr="00AE7DB8">
              <w:rPr>
                <w:sz w:val="16"/>
              </w:rPr>
              <w:sym w:font="Wingdings" w:char="F0E0"/>
            </w:r>
            <w:r w:rsidRPr="007D740E">
              <w:rPr>
                <w:i/>
                <w:sz w:val="16"/>
              </w:rPr>
              <w:t>DIC aiguë</w:t>
            </w:r>
            <w:r>
              <w:rPr>
                <w:sz w:val="16"/>
              </w:rPr>
              <w:t> : Diminuer la natrémie de 1-2 mmol/L/H jusqu’à 145mmol/L</w:t>
            </w:r>
          </w:p>
          <w:p w:rsidR="00AE7DB8" w:rsidRPr="00DB3BBC" w:rsidRDefault="00AE7DB8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-Risque : Œdème cérébral</w:t>
            </w:r>
          </w:p>
        </w:tc>
      </w:tr>
      <w:tr w:rsidR="00E2150C" w:rsidTr="00E2150C">
        <w:tc>
          <w:tcPr>
            <w:tcW w:w="2407" w:type="dxa"/>
          </w:tcPr>
          <w:p w:rsidR="00E2150C" w:rsidRPr="00DB3BBC" w:rsidRDefault="00E2150C" w:rsidP="00A234DE">
            <w:pPr>
              <w:tabs>
                <w:tab w:val="left" w:pos="5638"/>
              </w:tabs>
              <w:rPr>
                <w:b/>
                <w:sz w:val="20"/>
              </w:rPr>
            </w:pPr>
            <w:r w:rsidRPr="00DB3BBC">
              <w:rPr>
                <w:b/>
                <w:sz w:val="20"/>
              </w:rPr>
              <w:t>Hyperhydratation intracellulaire</w:t>
            </w:r>
          </w:p>
        </w:tc>
        <w:tc>
          <w:tcPr>
            <w:tcW w:w="2408" w:type="dxa"/>
          </w:tcPr>
          <w:p w:rsidR="00E2150C" w:rsidRPr="00DB3BBC" w:rsidRDefault="001B61E9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Excès d’eau (toujours)</w:t>
            </w:r>
          </w:p>
        </w:tc>
        <w:tc>
          <w:tcPr>
            <w:tcW w:w="2408" w:type="dxa"/>
          </w:tcPr>
          <w:p w:rsidR="00E2150C" w:rsidRDefault="001B61E9" w:rsidP="00A234DE">
            <w:pPr>
              <w:tabs>
                <w:tab w:val="left" w:pos="5638"/>
              </w:tabs>
              <w:rPr>
                <w:sz w:val="16"/>
              </w:rPr>
            </w:pPr>
            <w:r w:rsidRPr="001B61E9">
              <w:rPr>
                <w:sz w:val="16"/>
                <w:u w:val="single"/>
              </w:rPr>
              <w:t>Capacité d’excrétion dépassée</w:t>
            </w:r>
            <w:r>
              <w:rPr>
                <w:sz w:val="16"/>
              </w:rPr>
              <w:t> : Perf G5, Potomanie</w:t>
            </w:r>
          </w:p>
          <w:p w:rsidR="001B61E9" w:rsidRPr="001B61E9" w:rsidRDefault="001B61E9" w:rsidP="00A234DE">
            <w:pPr>
              <w:tabs>
                <w:tab w:val="left" w:pos="5638"/>
              </w:tabs>
              <w:rPr>
                <w:i/>
                <w:sz w:val="16"/>
              </w:rPr>
            </w:pPr>
            <w:r w:rsidRPr="001B61E9">
              <w:rPr>
                <w:sz w:val="16"/>
                <w:u w:val="single"/>
              </w:rPr>
              <w:t>Pouvoir de dilution des urine altéré</w:t>
            </w:r>
            <w:r>
              <w:rPr>
                <w:sz w:val="16"/>
              </w:rPr>
              <w:t> : IR, diurétiques thiazidiques</w:t>
            </w:r>
          </w:p>
          <w:p w:rsidR="001B61E9" w:rsidRPr="00DB3BBC" w:rsidRDefault="001B61E9" w:rsidP="00A234DE">
            <w:pPr>
              <w:tabs>
                <w:tab w:val="left" w:pos="5638"/>
              </w:tabs>
              <w:rPr>
                <w:sz w:val="16"/>
              </w:rPr>
            </w:pPr>
            <w:r w:rsidRPr="001B61E9">
              <w:rPr>
                <w:sz w:val="16"/>
                <w:u w:val="single"/>
              </w:rPr>
              <w:t>Augmentation de la sécrétion d’ADH</w:t>
            </w:r>
            <w:r>
              <w:rPr>
                <w:sz w:val="16"/>
              </w:rPr>
              <w:t> : SIADH, cancer sécrétant</w:t>
            </w:r>
          </w:p>
        </w:tc>
        <w:tc>
          <w:tcPr>
            <w:tcW w:w="2408" w:type="dxa"/>
          </w:tcPr>
          <w:p w:rsidR="00E2150C" w:rsidRDefault="001B61E9" w:rsidP="00A234DE">
            <w:pPr>
              <w:tabs>
                <w:tab w:val="left" w:pos="5638"/>
              </w:tabs>
              <w:rPr>
                <w:sz w:val="16"/>
              </w:rPr>
            </w:pPr>
            <w:r w:rsidRPr="001B61E9">
              <w:rPr>
                <w:sz w:val="16"/>
                <w:u w:val="single"/>
              </w:rPr>
              <w:t>HIC Modéré</w:t>
            </w:r>
            <w:r>
              <w:rPr>
                <w:sz w:val="16"/>
              </w:rPr>
              <w:t> : Nausée, confusion, céphalées</w:t>
            </w:r>
          </w:p>
          <w:p w:rsidR="001B61E9" w:rsidRDefault="001B61E9" w:rsidP="00A234DE">
            <w:pPr>
              <w:tabs>
                <w:tab w:val="left" w:pos="5638"/>
              </w:tabs>
              <w:rPr>
                <w:sz w:val="16"/>
              </w:rPr>
            </w:pPr>
          </w:p>
          <w:p w:rsidR="001B61E9" w:rsidRPr="00DB3BBC" w:rsidRDefault="001B61E9" w:rsidP="00A234DE">
            <w:pPr>
              <w:tabs>
                <w:tab w:val="left" w:pos="5638"/>
              </w:tabs>
              <w:rPr>
                <w:sz w:val="16"/>
              </w:rPr>
            </w:pPr>
            <w:r w:rsidRPr="001B61E9">
              <w:rPr>
                <w:sz w:val="16"/>
                <w:u w:val="single"/>
              </w:rPr>
              <w:t>HIC Sévère</w:t>
            </w:r>
            <w:r>
              <w:rPr>
                <w:sz w:val="16"/>
              </w:rPr>
              <w:t> : Vomissement, détresse cardio-respiratoire, somnolence, coma</w:t>
            </w:r>
          </w:p>
        </w:tc>
        <w:tc>
          <w:tcPr>
            <w:tcW w:w="2408" w:type="dxa"/>
          </w:tcPr>
          <w:p w:rsidR="007D740E" w:rsidRDefault="002E107A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Hyponatrémie &lt; 135 mmol/L</w:t>
            </w:r>
          </w:p>
          <w:p w:rsidR="002E107A" w:rsidRDefault="002E107A" w:rsidP="00A234DE">
            <w:pPr>
              <w:tabs>
                <w:tab w:val="left" w:pos="5638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Hypoosmolarité</w:t>
            </w:r>
            <w:proofErr w:type="spellEnd"/>
            <w:r>
              <w:rPr>
                <w:sz w:val="16"/>
              </w:rPr>
              <w:t xml:space="preserve"> &lt; 280 </w:t>
            </w:r>
            <w:proofErr w:type="spellStart"/>
            <w:r>
              <w:rPr>
                <w:sz w:val="16"/>
              </w:rPr>
              <w:t>mosm</w:t>
            </w:r>
            <w:proofErr w:type="spellEnd"/>
            <w:r>
              <w:rPr>
                <w:sz w:val="16"/>
              </w:rPr>
              <w:t>/L</w:t>
            </w:r>
          </w:p>
          <w:p w:rsidR="007D740E" w:rsidRDefault="007D740E" w:rsidP="00A234DE">
            <w:pPr>
              <w:tabs>
                <w:tab w:val="left" w:pos="5638"/>
              </w:tabs>
              <w:rPr>
                <w:sz w:val="16"/>
              </w:rPr>
            </w:pPr>
          </w:p>
          <w:p w:rsidR="00E2150C" w:rsidRPr="00DB3BBC" w:rsidRDefault="007D740E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 xml:space="preserve">[Pour éliminer 1L d’eau </w:t>
            </w:r>
            <w:r w:rsidRPr="007D740E">
              <w:rPr>
                <w:sz w:val="16"/>
              </w:rPr>
              <w:sym w:font="Wingdings" w:char="F0E0"/>
            </w:r>
            <w:r>
              <w:rPr>
                <w:sz w:val="16"/>
              </w:rPr>
              <w:t xml:space="preserve"> 60mosmol)</w:t>
            </w:r>
          </w:p>
        </w:tc>
        <w:tc>
          <w:tcPr>
            <w:tcW w:w="2408" w:type="dxa"/>
          </w:tcPr>
          <w:p w:rsidR="00A5055C" w:rsidRDefault="00A5055C" w:rsidP="00A234DE">
            <w:pPr>
              <w:tabs>
                <w:tab w:val="left" w:pos="5638"/>
              </w:tabs>
              <w:rPr>
                <w:sz w:val="16"/>
              </w:rPr>
            </w:pPr>
            <w:r w:rsidRPr="00A5055C">
              <w:rPr>
                <w:sz w:val="16"/>
                <w:u w:val="single"/>
              </w:rPr>
              <w:t>HIC pure </w:t>
            </w:r>
            <w:r>
              <w:rPr>
                <w:sz w:val="16"/>
              </w:rPr>
              <w:t xml:space="preserve">: Restriction hydrique, Urée per os, furosémide + </w:t>
            </w:r>
            <w:proofErr w:type="spellStart"/>
            <w:r>
              <w:rPr>
                <w:sz w:val="16"/>
              </w:rPr>
              <w:t>NaCl</w:t>
            </w:r>
            <w:proofErr w:type="spellEnd"/>
          </w:p>
          <w:p w:rsidR="00A5055C" w:rsidRDefault="00A5055C" w:rsidP="00A234DE">
            <w:pPr>
              <w:tabs>
                <w:tab w:val="left" w:pos="5638"/>
              </w:tabs>
              <w:rPr>
                <w:sz w:val="16"/>
              </w:rPr>
            </w:pPr>
            <w:r w:rsidRPr="00A5055C">
              <w:rPr>
                <w:sz w:val="16"/>
                <w:u w:val="single"/>
              </w:rPr>
              <w:t>HIC + HEC </w:t>
            </w:r>
            <w:r>
              <w:rPr>
                <w:sz w:val="16"/>
              </w:rPr>
              <w:t>: Restriction hydrique et sodée, diurétique</w:t>
            </w:r>
          </w:p>
          <w:p w:rsidR="00A5055C" w:rsidRDefault="00A5055C" w:rsidP="00A234DE">
            <w:pPr>
              <w:tabs>
                <w:tab w:val="left" w:pos="5638"/>
              </w:tabs>
              <w:rPr>
                <w:sz w:val="16"/>
              </w:rPr>
            </w:pPr>
            <w:r w:rsidRPr="00A5055C">
              <w:rPr>
                <w:sz w:val="16"/>
                <w:u w:val="single"/>
              </w:rPr>
              <w:t>HIC + DEC </w:t>
            </w:r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NaCl</w:t>
            </w:r>
            <w:proofErr w:type="spellEnd"/>
            <w:r>
              <w:rPr>
                <w:sz w:val="16"/>
              </w:rPr>
              <w:t xml:space="preserve"> isotonique (9‰)</w:t>
            </w:r>
          </w:p>
          <w:p w:rsidR="00A5055C" w:rsidRDefault="00A5055C" w:rsidP="00A234DE">
            <w:pPr>
              <w:tabs>
                <w:tab w:val="left" w:pos="5638"/>
              </w:tabs>
              <w:rPr>
                <w:sz w:val="16"/>
              </w:rPr>
            </w:pPr>
            <w:r w:rsidRPr="00A5055C">
              <w:rPr>
                <w:sz w:val="16"/>
                <w:u w:val="single"/>
              </w:rPr>
              <w:t>Vitesse de correction </w:t>
            </w:r>
            <w:r>
              <w:rPr>
                <w:sz w:val="16"/>
              </w:rPr>
              <w:t xml:space="preserve">: </w:t>
            </w:r>
          </w:p>
          <w:p w:rsidR="00A5055C" w:rsidRDefault="00A5055C" w:rsidP="00A234DE">
            <w:pPr>
              <w:tabs>
                <w:tab w:val="left" w:pos="5638"/>
              </w:tabs>
              <w:rPr>
                <w:sz w:val="16"/>
              </w:rPr>
            </w:pPr>
            <w:r w:rsidRPr="00A5055C">
              <w:rPr>
                <w:sz w:val="16"/>
              </w:rPr>
              <w:sym w:font="Wingdings" w:char="F0E0"/>
            </w:r>
            <w:r>
              <w:rPr>
                <w:sz w:val="16"/>
              </w:rPr>
              <w:t>Asymptomatique : Augmentation de la natrémie de 0,5/L/H sans dépasser 10mmol/J</w:t>
            </w:r>
          </w:p>
          <w:p w:rsidR="00A5055C" w:rsidRDefault="00A5055C" w:rsidP="00A234DE">
            <w:pPr>
              <w:tabs>
                <w:tab w:val="left" w:pos="5638"/>
              </w:tabs>
              <w:rPr>
                <w:sz w:val="16"/>
              </w:rPr>
            </w:pPr>
            <w:r w:rsidRPr="00A5055C">
              <w:rPr>
                <w:sz w:val="16"/>
              </w:rPr>
              <w:sym w:font="Wingdings" w:char="F0E0"/>
            </w:r>
            <w:r>
              <w:rPr>
                <w:sz w:val="16"/>
              </w:rPr>
              <w:t>Signes de gravité : Augmenter de 0,5mmol dans les 3Heures sans dépasser 10mmol/J</w:t>
            </w:r>
          </w:p>
          <w:p w:rsidR="00A5055C" w:rsidRDefault="00A5055C" w:rsidP="00A5055C">
            <w:pPr>
              <w:tabs>
                <w:tab w:val="left" w:pos="5638"/>
              </w:tabs>
              <w:rPr>
                <w:sz w:val="16"/>
              </w:rPr>
            </w:pPr>
            <w:r w:rsidRPr="00A5055C">
              <w:rPr>
                <w:sz w:val="16"/>
                <w:u w:val="single"/>
              </w:rPr>
              <w:t>Signes de gravité </w:t>
            </w:r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NaCl</w:t>
            </w:r>
            <w:proofErr w:type="spellEnd"/>
            <w:r>
              <w:rPr>
                <w:sz w:val="16"/>
              </w:rPr>
              <w:t xml:space="preserve"> hypertonique</w:t>
            </w:r>
          </w:p>
          <w:p w:rsidR="00A5055C" w:rsidRPr="00DB3BBC" w:rsidRDefault="00A5055C" w:rsidP="00A234DE">
            <w:pPr>
              <w:tabs>
                <w:tab w:val="left" w:pos="5638"/>
              </w:tabs>
              <w:rPr>
                <w:sz w:val="16"/>
              </w:rPr>
            </w:pPr>
            <w:r w:rsidRPr="00A5055C">
              <w:rPr>
                <w:sz w:val="16"/>
                <w:u w:val="single"/>
              </w:rPr>
              <w:t>Risque</w:t>
            </w:r>
            <w:r>
              <w:rPr>
                <w:sz w:val="16"/>
              </w:rPr>
              <w:t xml:space="preserve"> : </w:t>
            </w:r>
            <w:proofErr w:type="spellStart"/>
            <w:r>
              <w:rPr>
                <w:sz w:val="16"/>
              </w:rPr>
              <w:t>Myélinolyse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centropontique</w:t>
            </w:r>
            <w:proofErr w:type="spellEnd"/>
          </w:p>
        </w:tc>
      </w:tr>
      <w:tr w:rsidR="00E2150C" w:rsidTr="00E2150C">
        <w:tc>
          <w:tcPr>
            <w:tcW w:w="2407" w:type="dxa"/>
          </w:tcPr>
          <w:p w:rsidR="00E2150C" w:rsidRPr="00DB3BBC" w:rsidRDefault="00E2150C" w:rsidP="00A234DE">
            <w:pPr>
              <w:tabs>
                <w:tab w:val="left" w:pos="5638"/>
              </w:tabs>
              <w:rPr>
                <w:b/>
                <w:sz w:val="20"/>
              </w:rPr>
            </w:pPr>
            <w:r w:rsidRPr="00DB3BBC">
              <w:rPr>
                <w:b/>
                <w:sz w:val="20"/>
              </w:rPr>
              <w:t>Déshydratation globale</w:t>
            </w:r>
          </w:p>
        </w:tc>
        <w:tc>
          <w:tcPr>
            <w:tcW w:w="2408" w:type="dxa"/>
          </w:tcPr>
          <w:p w:rsidR="00E2150C" w:rsidRPr="00DB3BBC" w:rsidRDefault="00A5055C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Perte d’eau et de sodium (Eau &gt; Sodium)</w:t>
            </w:r>
          </w:p>
        </w:tc>
        <w:tc>
          <w:tcPr>
            <w:tcW w:w="2408" w:type="dxa"/>
          </w:tcPr>
          <w:p w:rsidR="00E2150C" w:rsidRPr="00DB3BBC" w:rsidRDefault="00E2150C" w:rsidP="00A234DE">
            <w:pPr>
              <w:tabs>
                <w:tab w:val="left" w:pos="5638"/>
              </w:tabs>
              <w:rPr>
                <w:sz w:val="16"/>
              </w:rPr>
            </w:pPr>
          </w:p>
        </w:tc>
        <w:tc>
          <w:tcPr>
            <w:tcW w:w="2408" w:type="dxa"/>
          </w:tcPr>
          <w:p w:rsidR="00E2150C" w:rsidRPr="00DB3BBC" w:rsidRDefault="00A5055C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DE CET DIC</w:t>
            </w:r>
          </w:p>
        </w:tc>
        <w:tc>
          <w:tcPr>
            <w:tcW w:w="2408" w:type="dxa"/>
          </w:tcPr>
          <w:p w:rsidR="00E2150C" w:rsidRPr="00DB3BBC" w:rsidRDefault="00E2150C" w:rsidP="00A234DE">
            <w:pPr>
              <w:tabs>
                <w:tab w:val="left" w:pos="5638"/>
              </w:tabs>
              <w:rPr>
                <w:sz w:val="16"/>
              </w:rPr>
            </w:pPr>
          </w:p>
        </w:tc>
        <w:tc>
          <w:tcPr>
            <w:tcW w:w="2408" w:type="dxa"/>
          </w:tcPr>
          <w:p w:rsidR="00E2150C" w:rsidRPr="00DB3BBC" w:rsidRDefault="00A5055C" w:rsidP="00A234DE">
            <w:pPr>
              <w:tabs>
                <w:tab w:val="left" w:pos="5638"/>
              </w:tabs>
              <w:rPr>
                <w:sz w:val="16"/>
              </w:rPr>
            </w:pPr>
            <w:r>
              <w:rPr>
                <w:sz w:val="16"/>
              </w:rPr>
              <w:t>Apport hydro-sodé (Eau&gt;Sodium)</w:t>
            </w:r>
          </w:p>
        </w:tc>
      </w:tr>
    </w:tbl>
    <w:p w:rsidR="00A15F8F" w:rsidRDefault="00A15F8F" w:rsidP="00C16FB6">
      <w:pPr>
        <w:tabs>
          <w:tab w:val="left" w:pos="5638"/>
        </w:tabs>
        <w:spacing w:after="0" w:line="240" w:lineRule="auto"/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9"/>
        <w:gridCol w:w="6733"/>
      </w:tblGrid>
      <w:tr w:rsidR="00860DC9" w:rsidTr="00860DC9">
        <w:tc>
          <w:tcPr>
            <w:tcW w:w="7719" w:type="dxa"/>
          </w:tcPr>
          <w:p w:rsidR="00860DC9" w:rsidRDefault="00860DC9" w:rsidP="00860DC9">
            <w:pPr>
              <w:pStyle w:val="Paragraphedeliste"/>
              <w:tabs>
                <w:tab w:val="left" w:pos="5638"/>
              </w:tabs>
              <w:ind w:left="1080"/>
            </w:pPr>
            <w:r>
              <w:lastRenderedPageBreak/>
              <w:t>Déshydratation intracellulaire</w:t>
            </w:r>
          </w:p>
          <w:p w:rsidR="00860DC9" w:rsidRDefault="00860DC9" w:rsidP="00860DC9">
            <w:pPr>
              <w:pStyle w:val="Paragraphedeliste"/>
              <w:tabs>
                <w:tab w:val="left" w:pos="5638"/>
              </w:tabs>
              <w:ind w:left="0"/>
            </w:pPr>
            <w:r w:rsidRPr="00860DC9">
              <w:rPr>
                <w:noProof/>
                <w:lang w:eastAsia="fr-FR"/>
              </w:rPr>
              <w:drawing>
                <wp:inline distT="0" distB="0" distL="0" distR="0" wp14:anchorId="7B8C79DA" wp14:editId="572B91A3">
                  <wp:extent cx="3110204" cy="3260965"/>
                  <wp:effectExtent l="0" t="0" r="0" b="0"/>
                  <wp:docPr id="1" name="Image 1" descr="C:\Users\pauline\Desktop\nephr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ine\Desktop\nephro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03"/>
                          <a:stretch/>
                        </pic:blipFill>
                        <pic:spPr bwMode="auto">
                          <a:xfrm>
                            <a:off x="0" y="0"/>
                            <a:ext cx="3115032" cy="326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</w:tcPr>
          <w:p w:rsidR="00860DC9" w:rsidRDefault="00860DC9" w:rsidP="00860DC9">
            <w:pPr>
              <w:pStyle w:val="Paragraphedeliste"/>
              <w:tabs>
                <w:tab w:val="left" w:pos="5638"/>
              </w:tabs>
              <w:ind w:left="1080"/>
            </w:pPr>
            <w:r>
              <w:t>Hyperhydratation intracellulaire</w:t>
            </w:r>
          </w:p>
          <w:p w:rsidR="00860DC9" w:rsidRDefault="00860DC9" w:rsidP="00860DC9">
            <w:pPr>
              <w:pStyle w:val="Paragraphedeliste"/>
              <w:tabs>
                <w:tab w:val="left" w:pos="5638"/>
              </w:tabs>
              <w:ind w:left="0"/>
            </w:pPr>
            <w:r w:rsidRPr="00860DC9">
              <w:rPr>
                <w:noProof/>
                <w:lang w:eastAsia="fr-FR"/>
              </w:rPr>
              <w:drawing>
                <wp:inline distT="0" distB="0" distL="0" distR="0" wp14:anchorId="0D10115E" wp14:editId="3C7705AF">
                  <wp:extent cx="3545633" cy="3308593"/>
                  <wp:effectExtent l="0" t="0" r="0" b="6350"/>
                  <wp:docPr id="2" name="Image 2" descr="C:\Users\pauline\Desktop\nephr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ine\Desktop\nephr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861" cy="3326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DC9" w:rsidRDefault="00860DC9" w:rsidP="00860DC9">
      <w:pPr>
        <w:tabs>
          <w:tab w:val="left" w:pos="5638"/>
        </w:tabs>
        <w:spacing w:after="0" w:line="240" w:lineRule="auto"/>
      </w:pPr>
    </w:p>
    <w:p w:rsidR="00860DC9" w:rsidRPr="002B6683" w:rsidRDefault="00860DC9" w:rsidP="00860DC9">
      <w:pPr>
        <w:tabs>
          <w:tab w:val="left" w:pos="5638"/>
        </w:tabs>
        <w:spacing w:after="0" w:line="240" w:lineRule="auto"/>
      </w:pPr>
      <w:r w:rsidRPr="00860DC9">
        <w:rPr>
          <w:noProof/>
          <w:lang w:eastAsia="fr-FR"/>
        </w:rPr>
        <w:drawing>
          <wp:inline distT="0" distB="0" distL="0" distR="0">
            <wp:extent cx="3084644" cy="2312487"/>
            <wp:effectExtent l="0" t="0" r="1905" b="0"/>
            <wp:docPr id="3" name="Image 3" descr="C:\Users\pauline\Desktop\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ne\Desktop\slide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41" cy="231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DC9" w:rsidRPr="002B6683" w:rsidSect="00C16FB6">
      <w:footerReference w:type="default" r:id="rId10"/>
      <w:pgSz w:w="16838" w:h="11906" w:orient="landscape"/>
      <w:pgMar w:top="851" w:right="1134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BE" w:rsidRDefault="00E11DBE" w:rsidP="00064771">
      <w:pPr>
        <w:spacing w:after="0" w:line="240" w:lineRule="auto"/>
      </w:pPr>
      <w:r>
        <w:separator/>
      </w:r>
    </w:p>
  </w:endnote>
  <w:endnote w:type="continuationSeparator" w:id="0">
    <w:p w:rsidR="00E11DBE" w:rsidRDefault="00E11DBE" w:rsidP="0006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771" w:rsidRPr="00A234DE" w:rsidRDefault="00A234DE" w:rsidP="00B57269">
    <w:pPr>
      <w:spacing w:after="0" w:line="240" w:lineRule="auto"/>
      <w:rPr>
        <w:b/>
      </w:rPr>
    </w:pPr>
    <w:r w:rsidRPr="00A234DE">
      <w:rPr>
        <w:b/>
      </w:rPr>
      <w:t>UE8 – Item</w:t>
    </w:r>
    <w:r w:rsidR="003E5C3F">
      <w:rPr>
        <w:b/>
      </w:rPr>
      <w:t xml:space="preserve"> </w:t>
    </w:r>
    <w:r w:rsidR="003E5C3F" w:rsidRPr="003E5C3F">
      <w:rPr>
        <w:b/>
      </w:rPr>
      <w:t>265 – Anomalie du bilan de l’eau et du sodium</w:t>
    </w:r>
    <w:r w:rsidR="003E5C3F">
      <w:rPr>
        <w:b/>
      </w:rPr>
      <w:tab/>
    </w:r>
    <w:r w:rsidR="003E5C3F">
      <w:rPr>
        <w:b/>
      </w:rPr>
      <w:tab/>
    </w:r>
    <w:r w:rsidR="003E5C3F">
      <w:rPr>
        <w:b/>
      </w:rPr>
      <w:tab/>
    </w:r>
    <w:r w:rsidR="00B57269">
      <w:tab/>
    </w:r>
    <w:r w:rsidR="00B57269">
      <w:tab/>
    </w:r>
    <w:r w:rsidR="00B57269">
      <w:tab/>
    </w:r>
    <w:sdt>
      <w:sdtPr>
        <w:id w:val="-1234541420"/>
        <w:docPartObj>
          <w:docPartGallery w:val="Page Numbers (Bottom of Page)"/>
          <w:docPartUnique/>
        </w:docPartObj>
      </w:sdtPr>
      <w:sdtEndPr/>
      <w:sdtContent>
        <w:r w:rsidR="00064771">
          <w:fldChar w:fldCharType="begin"/>
        </w:r>
        <w:r w:rsidR="00064771">
          <w:instrText>PAGE   \* MERGEFORMAT</w:instrText>
        </w:r>
        <w:r w:rsidR="00064771">
          <w:fldChar w:fldCharType="separate"/>
        </w:r>
        <w:r w:rsidR="008C1E7B">
          <w:rPr>
            <w:noProof/>
          </w:rPr>
          <w:t>2</w:t>
        </w:r>
        <w:r w:rsidR="0006477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BE" w:rsidRDefault="00E11DBE" w:rsidP="00064771">
      <w:pPr>
        <w:spacing w:after="0" w:line="240" w:lineRule="auto"/>
      </w:pPr>
      <w:r>
        <w:separator/>
      </w:r>
    </w:p>
  </w:footnote>
  <w:footnote w:type="continuationSeparator" w:id="0">
    <w:p w:rsidR="00E11DBE" w:rsidRDefault="00E11DBE" w:rsidP="00064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A9D"/>
    <w:multiLevelType w:val="hybridMultilevel"/>
    <w:tmpl w:val="FE8CE85C"/>
    <w:lvl w:ilvl="0" w:tplc="921A59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475C"/>
    <w:multiLevelType w:val="hybridMultilevel"/>
    <w:tmpl w:val="BBEE2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3699"/>
    <w:multiLevelType w:val="hybridMultilevel"/>
    <w:tmpl w:val="EE4A1CB4"/>
    <w:lvl w:ilvl="0" w:tplc="9FC283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63B4"/>
    <w:multiLevelType w:val="hybridMultilevel"/>
    <w:tmpl w:val="8CCAA27A"/>
    <w:lvl w:ilvl="0" w:tplc="A830D0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03C9F"/>
    <w:multiLevelType w:val="hybridMultilevel"/>
    <w:tmpl w:val="A118B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F78CE"/>
    <w:multiLevelType w:val="hybridMultilevel"/>
    <w:tmpl w:val="3F2A7EE8"/>
    <w:lvl w:ilvl="0" w:tplc="C0D8B9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C03"/>
    <w:multiLevelType w:val="hybridMultilevel"/>
    <w:tmpl w:val="D7F8E1FA"/>
    <w:lvl w:ilvl="0" w:tplc="F02C80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414F"/>
    <w:multiLevelType w:val="hybridMultilevel"/>
    <w:tmpl w:val="FE8CE85C"/>
    <w:lvl w:ilvl="0" w:tplc="921A59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1776"/>
    <w:multiLevelType w:val="hybridMultilevel"/>
    <w:tmpl w:val="7688D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B040F"/>
    <w:multiLevelType w:val="hybridMultilevel"/>
    <w:tmpl w:val="E6E6B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B6978"/>
    <w:multiLevelType w:val="hybridMultilevel"/>
    <w:tmpl w:val="C0DC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F7869"/>
    <w:multiLevelType w:val="hybridMultilevel"/>
    <w:tmpl w:val="6A9A0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01094"/>
    <w:multiLevelType w:val="hybridMultilevel"/>
    <w:tmpl w:val="48A8AD00"/>
    <w:lvl w:ilvl="0" w:tplc="5958E1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DE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5A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418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C67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284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8C8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2AB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441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C80B04"/>
    <w:multiLevelType w:val="hybridMultilevel"/>
    <w:tmpl w:val="A0D8E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928"/>
    <w:multiLevelType w:val="hybridMultilevel"/>
    <w:tmpl w:val="F8963CCA"/>
    <w:lvl w:ilvl="0" w:tplc="7F1852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63B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8EC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61E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46F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4A9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A9F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4F0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444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9D21EF"/>
    <w:multiLevelType w:val="hybridMultilevel"/>
    <w:tmpl w:val="6762A718"/>
    <w:lvl w:ilvl="0" w:tplc="C84472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2551C"/>
    <w:multiLevelType w:val="hybridMultilevel"/>
    <w:tmpl w:val="9266D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17139"/>
    <w:multiLevelType w:val="hybridMultilevel"/>
    <w:tmpl w:val="E76CA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974DC"/>
    <w:multiLevelType w:val="hybridMultilevel"/>
    <w:tmpl w:val="D690E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84B9B"/>
    <w:multiLevelType w:val="hybridMultilevel"/>
    <w:tmpl w:val="88602BC8"/>
    <w:lvl w:ilvl="0" w:tplc="DBF4AD8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2307F"/>
    <w:multiLevelType w:val="hybridMultilevel"/>
    <w:tmpl w:val="7A1AB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6"/>
  </w:num>
  <w:num w:numId="5">
    <w:abstractNumId w:val="4"/>
  </w:num>
  <w:num w:numId="6">
    <w:abstractNumId w:val="19"/>
  </w:num>
  <w:num w:numId="7">
    <w:abstractNumId w:val="13"/>
  </w:num>
  <w:num w:numId="8">
    <w:abstractNumId w:val="17"/>
  </w:num>
  <w:num w:numId="9">
    <w:abstractNumId w:val="14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  <w:num w:numId="14">
    <w:abstractNumId w:val="15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20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71"/>
    <w:rsid w:val="00064771"/>
    <w:rsid w:val="000A1015"/>
    <w:rsid w:val="001B61E9"/>
    <w:rsid w:val="002A4E5C"/>
    <w:rsid w:val="002B6683"/>
    <w:rsid w:val="002D73DD"/>
    <w:rsid w:val="002E107A"/>
    <w:rsid w:val="00357D6D"/>
    <w:rsid w:val="003718A7"/>
    <w:rsid w:val="003A3A4F"/>
    <w:rsid w:val="003E5C3F"/>
    <w:rsid w:val="00434070"/>
    <w:rsid w:val="00464D78"/>
    <w:rsid w:val="004C7FED"/>
    <w:rsid w:val="004D67F8"/>
    <w:rsid w:val="005662D4"/>
    <w:rsid w:val="005A6B60"/>
    <w:rsid w:val="006C609A"/>
    <w:rsid w:val="007C64CA"/>
    <w:rsid w:val="007D740E"/>
    <w:rsid w:val="00860DC9"/>
    <w:rsid w:val="00882959"/>
    <w:rsid w:val="00892991"/>
    <w:rsid w:val="008C1E7B"/>
    <w:rsid w:val="008E3829"/>
    <w:rsid w:val="0092595D"/>
    <w:rsid w:val="00A15F8F"/>
    <w:rsid w:val="00A17E2C"/>
    <w:rsid w:val="00A234DE"/>
    <w:rsid w:val="00A5055C"/>
    <w:rsid w:val="00AE2B2F"/>
    <w:rsid w:val="00AE6D9D"/>
    <w:rsid w:val="00AE7DB8"/>
    <w:rsid w:val="00B3168A"/>
    <w:rsid w:val="00B50B70"/>
    <w:rsid w:val="00B57269"/>
    <w:rsid w:val="00C16FB6"/>
    <w:rsid w:val="00C54AB4"/>
    <w:rsid w:val="00D24769"/>
    <w:rsid w:val="00DB3BBC"/>
    <w:rsid w:val="00E11DBE"/>
    <w:rsid w:val="00E2150C"/>
    <w:rsid w:val="00E546F5"/>
    <w:rsid w:val="00EE03D9"/>
    <w:rsid w:val="00F7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4FB7C-AE11-4938-AA23-BBB1C3D5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771"/>
  </w:style>
  <w:style w:type="paragraph" w:styleId="Pieddepage">
    <w:name w:val="footer"/>
    <w:basedOn w:val="Normal"/>
    <w:link w:val="PieddepageCar"/>
    <w:uiPriority w:val="99"/>
    <w:unhideWhenUsed/>
    <w:rsid w:val="0006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771"/>
  </w:style>
  <w:style w:type="paragraph" w:styleId="Paragraphedeliste">
    <w:name w:val="List Paragraph"/>
    <w:basedOn w:val="Normal"/>
    <w:uiPriority w:val="34"/>
    <w:qFormat/>
    <w:rsid w:val="00B572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67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4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7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7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gaillard-delegue</dc:creator>
  <cp:keywords/>
  <dc:description/>
  <cp:lastModifiedBy>pauline gaillard-delegue</cp:lastModifiedBy>
  <cp:revision>15</cp:revision>
  <dcterms:created xsi:type="dcterms:W3CDTF">2016-11-09T15:17:00Z</dcterms:created>
  <dcterms:modified xsi:type="dcterms:W3CDTF">2016-11-09T17:14:00Z</dcterms:modified>
</cp:coreProperties>
</file>