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4DE" w:rsidRPr="00A0368C" w:rsidRDefault="00B73C83" w:rsidP="00A0368C">
      <w:pPr>
        <w:tabs>
          <w:tab w:val="left" w:pos="5638"/>
        </w:tabs>
        <w:spacing w:after="0" w:line="240" w:lineRule="auto"/>
        <w:jc w:val="center"/>
        <w:rPr>
          <w:b/>
          <w:color w:val="C00000"/>
          <w:sz w:val="28"/>
        </w:rPr>
      </w:pPr>
      <w:r w:rsidRPr="00A0368C">
        <w:rPr>
          <w:b/>
          <w:color w:val="C00000"/>
          <w:sz w:val="28"/>
        </w:rPr>
        <w:t>UE8 – Item 258 – Néphropathies glomérulaires</w:t>
      </w:r>
    </w:p>
    <w:p w:rsidR="00B73C83" w:rsidRDefault="00B73C83" w:rsidP="00A234DE">
      <w:pPr>
        <w:tabs>
          <w:tab w:val="left" w:pos="5638"/>
        </w:tabs>
        <w:spacing w:after="0" w:line="240" w:lineRule="auto"/>
      </w:pPr>
    </w:p>
    <w:p w:rsidR="00A0368C" w:rsidRPr="00A0368C" w:rsidRDefault="00A0368C" w:rsidP="00A0368C">
      <w:pPr>
        <w:pStyle w:val="Paragraphedeliste"/>
        <w:numPr>
          <w:ilvl w:val="0"/>
          <w:numId w:val="20"/>
        </w:numPr>
        <w:tabs>
          <w:tab w:val="left" w:pos="5638"/>
        </w:tabs>
        <w:spacing w:after="0" w:line="240" w:lineRule="auto"/>
        <w:rPr>
          <w:b/>
          <w:color w:val="FF0000"/>
          <w:sz w:val="24"/>
        </w:rPr>
      </w:pPr>
      <w:r w:rsidRPr="00A0368C">
        <w:rPr>
          <w:b/>
          <w:color w:val="FF0000"/>
          <w:sz w:val="24"/>
        </w:rPr>
        <w:t>Rappel sur les néphropathies</w:t>
      </w:r>
      <w:r w:rsidR="007E4F07">
        <w:rPr>
          <w:b/>
          <w:color w:val="FF0000"/>
          <w:sz w:val="24"/>
        </w:rPr>
        <w:t xml:space="preserve"> chroniques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729"/>
        <w:gridCol w:w="2729"/>
        <w:gridCol w:w="2729"/>
      </w:tblGrid>
      <w:tr w:rsidR="002161F4" w:rsidTr="002161F4">
        <w:tc>
          <w:tcPr>
            <w:tcW w:w="1555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b/>
                <w:sz w:val="16"/>
              </w:rPr>
            </w:pP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b/>
                <w:sz w:val="16"/>
              </w:rPr>
            </w:pPr>
            <w:r w:rsidRPr="002161F4">
              <w:rPr>
                <w:b/>
                <w:sz w:val="16"/>
              </w:rPr>
              <w:t>Néphropathie Vasculaire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b/>
                <w:sz w:val="16"/>
              </w:rPr>
            </w:pPr>
            <w:r w:rsidRPr="002161F4">
              <w:rPr>
                <w:b/>
                <w:sz w:val="16"/>
              </w:rPr>
              <w:t>Néphropathie</w:t>
            </w:r>
            <w:r w:rsidRPr="002161F4">
              <w:rPr>
                <w:b/>
                <w:sz w:val="16"/>
              </w:rPr>
              <w:t xml:space="preserve"> Glomérulaire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b/>
                <w:sz w:val="16"/>
              </w:rPr>
            </w:pPr>
            <w:r w:rsidRPr="002161F4">
              <w:rPr>
                <w:b/>
                <w:sz w:val="16"/>
              </w:rPr>
              <w:t>Néphropathie</w:t>
            </w:r>
            <w:r w:rsidRPr="002161F4">
              <w:rPr>
                <w:b/>
                <w:sz w:val="16"/>
              </w:rPr>
              <w:t xml:space="preserve"> </w:t>
            </w:r>
            <w:proofErr w:type="spellStart"/>
            <w:r w:rsidRPr="002161F4">
              <w:rPr>
                <w:b/>
                <w:sz w:val="16"/>
              </w:rPr>
              <w:t>Tubulo</w:t>
            </w:r>
            <w:proofErr w:type="spellEnd"/>
            <w:r w:rsidRPr="002161F4">
              <w:rPr>
                <w:b/>
                <w:sz w:val="16"/>
              </w:rPr>
              <w:t>-interstitielle</w:t>
            </w:r>
          </w:p>
        </w:tc>
      </w:tr>
      <w:tr w:rsidR="002161F4" w:rsidTr="002161F4">
        <w:tc>
          <w:tcPr>
            <w:tcW w:w="1555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b/>
                <w:sz w:val="16"/>
              </w:rPr>
            </w:pPr>
            <w:r w:rsidRPr="002161F4">
              <w:rPr>
                <w:b/>
                <w:sz w:val="16"/>
              </w:rPr>
              <w:t>HTA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+++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++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-</w:t>
            </w:r>
          </w:p>
        </w:tc>
      </w:tr>
      <w:tr w:rsidR="002161F4" w:rsidTr="002161F4">
        <w:tc>
          <w:tcPr>
            <w:tcW w:w="1555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b/>
                <w:sz w:val="16"/>
              </w:rPr>
            </w:pPr>
            <w:r w:rsidRPr="002161F4">
              <w:rPr>
                <w:b/>
                <w:sz w:val="16"/>
              </w:rPr>
              <w:t>Œdèmes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-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++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-</w:t>
            </w:r>
          </w:p>
        </w:tc>
      </w:tr>
      <w:tr w:rsidR="002161F4" w:rsidTr="002161F4">
        <w:tc>
          <w:tcPr>
            <w:tcW w:w="1555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b/>
                <w:sz w:val="16"/>
              </w:rPr>
            </w:pPr>
            <w:r w:rsidRPr="002161F4">
              <w:rPr>
                <w:b/>
                <w:sz w:val="16"/>
              </w:rPr>
              <w:t>Protéinurie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+/-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+++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+</w:t>
            </w:r>
          </w:p>
        </w:tc>
      </w:tr>
      <w:tr w:rsidR="002161F4" w:rsidTr="002161F4">
        <w:tc>
          <w:tcPr>
            <w:tcW w:w="1555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b/>
                <w:sz w:val="16"/>
              </w:rPr>
            </w:pPr>
            <w:r w:rsidRPr="002161F4">
              <w:rPr>
                <w:b/>
                <w:sz w:val="16"/>
              </w:rPr>
              <w:t>Hématurie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-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+ (Cylindres hématiques)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+/-</w:t>
            </w:r>
          </w:p>
        </w:tc>
      </w:tr>
      <w:tr w:rsidR="002161F4" w:rsidTr="002161F4">
        <w:tc>
          <w:tcPr>
            <w:tcW w:w="1555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b/>
                <w:sz w:val="16"/>
              </w:rPr>
            </w:pPr>
            <w:proofErr w:type="spellStart"/>
            <w:r w:rsidRPr="002161F4">
              <w:rPr>
                <w:b/>
                <w:sz w:val="16"/>
              </w:rPr>
              <w:t>Leucocyturie</w:t>
            </w:r>
            <w:proofErr w:type="spellEnd"/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-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-</w:t>
            </w:r>
          </w:p>
        </w:tc>
        <w:tc>
          <w:tcPr>
            <w:tcW w:w="2729" w:type="dxa"/>
          </w:tcPr>
          <w:p w:rsidR="002161F4" w:rsidRPr="002161F4" w:rsidRDefault="002161F4" w:rsidP="002161F4">
            <w:pPr>
              <w:tabs>
                <w:tab w:val="left" w:pos="5638"/>
              </w:tabs>
              <w:jc w:val="center"/>
              <w:rPr>
                <w:sz w:val="16"/>
              </w:rPr>
            </w:pPr>
            <w:r w:rsidRPr="002161F4">
              <w:rPr>
                <w:sz w:val="16"/>
              </w:rPr>
              <w:t>++</w:t>
            </w:r>
          </w:p>
        </w:tc>
      </w:tr>
    </w:tbl>
    <w:p w:rsidR="00A0368C" w:rsidRDefault="00A0368C" w:rsidP="00A0368C">
      <w:pPr>
        <w:tabs>
          <w:tab w:val="left" w:pos="5638"/>
        </w:tabs>
        <w:spacing w:after="0" w:line="240" w:lineRule="auto"/>
      </w:pPr>
    </w:p>
    <w:p w:rsidR="00A0368C" w:rsidRPr="00A0368C" w:rsidRDefault="00A0368C" w:rsidP="00A0368C">
      <w:pPr>
        <w:pStyle w:val="Paragraphedeliste"/>
        <w:numPr>
          <w:ilvl w:val="0"/>
          <w:numId w:val="20"/>
        </w:numPr>
        <w:tabs>
          <w:tab w:val="left" w:pos="5638"/>
        </w:tabs>
        <w:spacing w:after="0" w:line="240" w:lineRule="auto"/>
        <w:rPr>
          <w:b/>
          <w:color w:val="FF0000"/>
          <w:sz w:val="24"/>
        </w:rPr>
      </w:pPr>
      <w:r w:rsidRPr="00A0368C">
        <w:rPr>
          <w:b/>
          <w:color w:val="FF0000"/>
          <w:sz w:val="24"/>
        </w:rPr>
        <w:t>Diagnostiquer une néphropathie glomérulaire</w:t>
      </w:r>
    </w:p>
    <w:p w:rsidR="00A0368C" w:rsidRPr="002161F4" w:rsidRDefault="002161F4" w:rsidP="002161F4">
      <w:pPr>
        <w:pStyle w:val="Paragraphedeliste"/>
        <w:numPr>
          <w:ilvl w:val="0"/>
          <w:numId w:val="21"/>
        </w:numPr>
        <w:tabs>
          <w:tab w:val="left" w:pos="5638"/>
        </w:tabs>
        <w:spacing w:after="0" w:line="240" w:lineRule="auto"/>
        <w:rPr>
          <w:b/>
          <w:i/>
          <w:color w:val="00B050"/>
          <w:u w:val="single"/>
        </w:rPr>
      </w:pPr>
      <w:r w:rsidRPr="002161F4">
        <w:rPr>
          <w:b/>
          <w:i/>
          <w:color w:val="00B050"/>
          <w:u w:val="single"/>
        </w:rPr>
        <w:t>Approche clinique</w:t>
      </w:r>
    </w:p>
    <w:p w:rsidR="002161F4" w:rsidRDefault="005F4ED3" w:rsidP="005F4ED3">
      <w:pPr>
        <w:pStyle w:val="Paragraphedeliste"/>
        <w:numPr>
          <w:ilvl w:val="0"/>
          <w:numId w:val="22"/>
        </w:numPr>
        <w:tabs>
          <w:tab w:val="left" w:pos="5638"/>
        </w:tabs>
        <w:spacing w:after="0" w:line="240" w:lineRule="auto"/>
      </w:pPr>
      <w:r>
        <w:t>Créatininémie</w:t>
      </w:r>
      <w:r w:rsidRPr="005F4ED3">
        <w:t xml:space="preserve"> </w:t>
      </w:r>
      <w:r>
        <w:t>(</w:t>
      </w:r>
      <w:r>
        <w:t>Insuffisance rénale</w:t>
      </w:r>
      <w:r>
        <w:t>)</w:t>
      </w:r>
    </w:p>
    <w:p w:rsidR="005F4ED3" w:rsidRDefault="005F4ED3" w:rsidP="005F4ED3">
      <w:pPr>
        <w:pStyle w:val="Paragraphedeliste"/>
        <w:numPr>
          <w:ilvl w:val="0"/>
          <w:numId w:val="22"/>
        </w:numPr>
        <w:tabs>
          <w:tab w:val="left" w:pos="5638"/>
        </w:tabs>
        <w:spacing w:after="0" w:line="240" w:lineRule="auto"/>
      </w:pPr>
      <w:r>
        <w:t>Protéinurie</w:t>
      </w:r>
    </w:p>
    <w:p w:rsidR="005F4ED3" w:rsidRDefault="005F4ED3" w:rsidP="005F4ED3">
      <w:pPr>
        <w:pStyle w:val="Paragraphedeliste"/>
        <w:numPr>
          <w:ilvl w:val="0"/>
          <w:numId w:val="22"/>
        </w:numPr>
        <w:tabs>
          <w:tab w:val="left" w:pos="5638"/>
        </w:tabs>
        <w:spacing w:after="0" w:line="240" w:lineRule="auto"/>
      </w:pPr>
      <w:r>
        <w:t>Hématurie (Sédiment urinaire / ECBU)</w:t>
      </w:r>
    </w:p>
    <w:p w:rsidR="005F4ED3" w:rsidRDefault="005F4ED3" w:rsidP="005F4ED3">
      <w:pPr>
        <w:pStyle w:val="Paragraphedeliste"/>
        <w:numPr>
          <w:ilvl w:val="0"/>
          <w:numId w:val="22"/>
        </w:numPr>
        <w:tabs>
          <w:tab w:val="left" w:pos="5638"/>
        </w:tabs>
        <w:spacing w:after="0" w:line="240" w:lineRule="auto"/>
      </w:pPr>
      <w:r>
        <w:t>Imagerie des reins (chronique)</w:t>
      </w:r>
    </w:p>
    <w:p w:rsidR="005F4ED3" w:rsidRDefault="005F4ED3" w:rsidP="005F4ED3">
      <w:pPr>
        <w:pStyle w:val="Paragraphedeliste"/>
        <w:numPr>
          <w:ilvl w:val="0"/>
          <w:numId w:val="22"/>
        </w:numPr>
        <w:tabs>
          <w:tab w:val="left" w:pos="5638"/>
        </w:tabs>
        <w:spacing w:after="0" w:line="240" w:lineRule="auto"/>
      </w:pPr>
      <w:r>
        <w:t>HTA / Œdèmes</w:t>
      </w:r>
    </w:p>
    <w:p w:rsidR="002161F4" w:rsidRDefault="002161F4" w:rsidP="002161F4">
      <w:pPr>
        <w:tabs>
          <w:tab w:val="left" w:pos="5638"/>
        </w:tabs>
        <w:spacing w:after="0" w:line="240" w:lineRule="auto"/>
      </w:pPr>
    </w:p>
    <w:p w:rsidR="002161F4" w:rsidRPr="007C2211" w:rsidRDefault="002161F4" w:rsidP="002161F4">
      <w:pPr>
        <w:pStyle w:val="Paragraphedeliste"/>
        <w:numPr>
          <w:ilvl w:val="0"/>
          <w:numId w:val="21"/>
        </w:numPr>
        <w:tabs>
          <w:tab w:val="left" w:pos="5638"/>
        </w:tabs>
        <w:spacing w:after="0" w:line="240" w:lineRule="auto"/>
        <w:rPr>
          <w:b/>
          <w:i/>
          <w:color w:val="00B050"/>
          <w:u w:val="single"/>
        </w:rPr>
      </w:pPr>
      <w:r w:rsidRPr="002161F4">
        <w:rPr>
          <w:b/>
          <w:i/>
          <w:color w:val="00B050"/>
          <w:u w:val="single"/>
        </w:rPr>
        <w:t>Approche étiologique</w:t>
      </w:r>
    </w:p>
    <w:p w:rsidR="007C2211" w:rsidRDefault="007C2211" w:rsidP="007C2211">
      <w:pPr>
        <w:pStyle w:val="Paragraphedeliste"/>
        <w:numPr>
          <w:ilvl w:val="0"/>
          <w:numId w:val="23"/>
        </w:numPr>
        <w:tabs>
          <w:tab w:val="left" w:pos="5638"/>
        </w:tabs>
        <w:spacing w:after="0" w:line="240" w:lineRule="auto"/>
      </w:pPr>
      <w:r w:rsidRPr="007C2211">
        <w:t>PRIMITIVES (80%)</w:t>
      </w:r>
      <w:r>
        <w:t> : Sans signe extrarénal</w:t>
      </w:r>
    </w:p>
    <w:p w:rsidR="007C2211" w:rsidRDefault="007C2211" w:rsidP="007C2211">
      <w:pPr>
        <w:pStyle w:val="Paragraphedeliste"/>
        <w:numPr>
          <w:ilvl w:val="0"/>
          <w:numId w:val="23"/>
        </w:numPr>
        <w:tabs>
          <w:tab w:val="left" w:pos="5638"/>
        </w:tabs>
        <w:spacing w:after="0" w:line="240" w:lineRule="auto"/>
      </w:pPr>
      <w:r w:rsidRPr="007C2211">
        <w:t>SECONDAIRES (20%)</w:t>
      </w:r>
    </w:p>
    <w:p w:rsidR="007C2211" w:rsidRDefault="007C2211" w:rsidP="007C2211">
      <w:pPr>
        <w:pStyle w:val="Paragraphedeliste"/>
        <w:numPr>
          <w:ilvl w:val="1"/>
          <w:numId w:val="23"/>
        </w:numPr>
        <w:tabs>
          <w:tab w:val="left" w:pos="5638"/>
        </w:tabs>
        <w:spacing w:after="0" w:line="240" w:lineRule="auto"/>
      </w:pPr>
      <w:r w:rsidRPr="007C2211">
        <w:t>Maladie générale</w:t>
      </w:r>
    </w:p>
    <w:p w:rsidR="007C2211" w:rsidRDefault="007C2211" w:rsidP="007C2211">
      <w:pPr>
        <w:pStyle w:val="Paragraphedeliste"/>
        <w:numPr>
          <w:ilvl w:val="2"/>
          <w:numId w:val="23"/>
        </w:numPr>
        <w:tabs>
          <w:tab w:val="left" w:pos="5638"/>
        </w:tabs>
        <w:spacing w:after="0" w:line="240" w:lineRule="auto"/>
      </w:pPr>
      <w:r>
        <w:t>I</w:t>
      </w:r>
      <w:r w:rsidRPr="007C2211">
        <w:t>mmunologique</w:t>
      </w:r>
      <w:r>
        <w:t xml:space="preserve"> : Lupus ; </w:t>
      </w:r>
      <w:r>
        <w:t>M</w:t>
      </w:r>
      <w:r w:rsidRPr="007C2211">
        <w:t>étabolique</w:t>
      </w:r>
      <w:r>
        <w:t> : Diabète</w:t>
      </w:r>
      <w:r>
        <w:t> ;</w:t>
      </w:r>
      <w:r>
        <w:t> I</w:t>
      </w:r>
      <w:r w:rsidRPr="007C2211">
        <w:t>nflammatoire</w:t>
      </w:r>
      <w:r>
        <w:t xml:space="preserve"> : Polyarthrite, </w:t>
      </w:r>
      <w:proofErr w:type="spellStart"/>
      <w:r>
        <w:t>Crohn</w:t>
      </w:r>
      <w:proofErr w:type="spellEnd"/>
    </w:p>
    <w:p w:rsidR="007C2211" w:rsidRDefault="007C2211" w:rsidP="007C2211">
      <w:pPr>
        <w:pStyle w:val="Paragraphedeliste"/>
        <w:numPr>
          <w:ilvl w:val="2"/>
          <w:numId w:val="23"/>
        </w:numPr>
        <w:tabs>
          <w:tab w:val="left" w:pos="5638"/>
        </w:tabs>
        <w:spacing w:after="0" w:line="240" w:lineRule="auto"/>
      </w:pPr>
      <w:r>
        <w:t>I</w:t>
      </w:r>
      <w:r w:rsidRPr="007C2211">
        <w:t>nfectieuse</w:t>
      </w:r>
      <w:r>
        <w:t xml:space="preserve"> : </w:t>
      </w:r>
      <w:r w:rsidRPr="007C2211">
        <w:t>Streptocoques</w:t>
      </w:r>
      <w:r>
        <w:t> ;</w:t>
      </w:r>
      <w:r w:rsidRPr="007C2211">
        <w:t xml:space="preserve"> </w:t>
      </w:r>
      <w:r>
        <w:t>H</w:t>
      </w:r>
      <w:r w:rsidRPr="007C2211">
        <w:t>ématologique</w:t>
      </w:r>
      <w:r>
        <w:t> : M</w:t>
      </w:r>
      <w:r w:rsidRPr="007C2211">
        <w:t>yélome</w:t>
      </w:r>
      <w:r>
        <w:t> ;</w:t>
      </w:r>
      <w:r w:rsidRPr="007C2211">
        <w:t xml:space="preserve"> </w:t>
      </w:r>
      <w:r>
        <w:t>D</w:t>
      </w:r>
      <w:r w:rsidRPr="007C2211">
        <w:t xml:space="preserve">igestive </w:t>
      </w:r>
      <w:r>
        <w:t>…</w:t>
      </w:r>
    </w:p>
    <w:p w:rsidR="007C2211" w:rsidRDefault="007C2211" w:rsidP="007C2211">
      <w:pPr>
        <w:pStyle w:val="Paragraphedeliste"/>
        <w:numPr>
          <w:ilvl w:val="1"/>
          <w:numId w:val="23"/>
        </w:numPr>
        <w:tabs>
          <w:tab w:val="left" w:pos="5638"/>
        </w:tabs>
        <w:spacing w:after="0" w:line="240" w:lineRule="auto"/>
      </w:pPr>
      <w:r>
        <w:t>T</w:t>
      </w:r>
      <w:r w:rsidRPr="007C2211">
        <w:t>oxique/médicament</w:t>
      </w:r>
    </w:p>
    <w:p w:rsidR="007C2211" w:rsidRDefault="007C2211" w:rsidP="007C2211">
      <w:pPr>
        <w:pStyle w:val="Paragraphedeliste"/>
        <w:numPr>
          <w:ilvl w:val="1"/>
          <w:numId w:val="23"/>
        </w:numPr>
        <w:tabs>
          <w:tab w:val="left" w:pos="5638"/>
        </w:tabs>
        <w:spacing w:after="0" w:line="240" w:lineRule="auto"/>
      </w:pPr>
      <w:r>
        <w:t>N</w:t>
      </w:r>
      <w:r w:rsidRPr="007C2211">
        <w:t>éoplasie</w:t>
      </w:r>
    </w:p>
    <w:p w:rsidR="002161F4" w:rsidRDefault="007C2211" w:rsidP="007C2211">
      <w:pPr>
        <w:pStyle w:val="Paragraphedeliste"/>
        <w:numPr>
          <w:ilvl w:val="1"/>
          <w:numId w:val="23"/>
        </w:numPr>
        <w:tabs>
          <w:tab w:val="left" w:pos="5638"/>
        </w:tabs>
        <w:spacing w:after="0" w:line="240" w:lineRule="auto"/>
      </w:pPr>
      <w:r>
        <w:t>Gé</w:t>
      </w:r>
      <w:r w:rsidRPr="007C2211">
        <w:t>nétique</w:t>
      </w:r>
    </w:p>
    <w:p w:rsidR="007C2211" w:rsidRDefault="007C2211" w:rsidP="007C2211">
      <w:pPr>
        <w:tabs>
          <w:tab w:val="left" w:pos="5638"/>
        </w:tabs>
        <w:spacing w:after="0" w:line="240" w:lineRule="auto"/>
      </w:pPr>
    </w:p>
    <w:p w:rsidR="002161F4" w:rsidRPr="002161F4" w:rsidRDefault="002161F4" w:rsidP="002161F4">
      <w:pPr>
        <w:pStyle w:val="Paragraphedeliste"/>
        <w:numPr>
          <w:ilvl w:val="0"/>
          <w:numId w:val="21"/>
        </w:numPr>
        <w:tabs>
          <w:tab w:val="left" w:pos="5638"/>
        </w:tabs>
        <w:spacing w:after="0" w:line="240" w:lineRule="auto"/>
        <w:rPr>
          <w:b/>
          <w:i/>
          <w:color w:val="00B050"/>
          <w:u w:val="single"/>
        </w:rPr>
      </w:pPr>
      <w:r w:rsidRPr="002161F4">
        <w:rPr>
          <w:b/>
          <w:i/>
          <w:color w:val="00B050"/>
          <w:u w:val="single"/>
        </w:rPr>
        <w:t>Approche histologique</w:t>
      </w:r>
    </w:p>
    <w:p w:rsidR="00A0368C" w:rsidRDefault="007C2211" w:rsidP="007C2211">
      <w:pPr>
        <w:pStyle w:val="Paragraphedeliste"/>
        <w:numPr>
          <w:ilvl w:val="0"/>
          <w:numId w:val="24"/>
        </w:numPr>
        <w:tabs>
          <w:tab w:val="left" w:pos="5638"/>
        </w:tabs>
        <w:spacing w:after="0" w:line="240" w:lineRule="auto"/>
      </w:pPr>
      <w:r>
        <w:t>Deux lésions élémentaires du glomérule</w:t>
      </w:r>
    </w:p>
    <w:p w:rsidR="007C2211" w:rsidRDefault="007C2211" w:rsidP="007C2211">
      <w:pPr>
        <w:pStyle w:val="Paragraphedeliste"/>
        <w:numPr>
          <w:ilvl w:val="1"/>
          <w:numId w:val="24"/>
        </w:numPr>
        <w:tabs>
          <w:tab w:val="left" w:pos="5638"/>
        </w:tabs>
        <w:spacing w:after="0" w:line="240" w:lineRule="auto"/>
      </w:pPr>
      <w:r>
        <w:t xml:space="preserve">Proliférations cellulaire : Extra ou </w:t>
      </w:r>
      <w:proofErr w:type="spellStart"/>
      <w:r>
        <w:t>Endo</w:t>
      </w:r>
      <w:proofErr w:type="spellEnd"/>
      <w:r>
        <w:t>-capillaire</w:t>
      </w:r>
    </w:p>
    <w:p w:rsidR="007C2211" w:rsidRDefault="007C2211" w:rsidP="007C2211">
      <w:pPr>
        <w:pStyle w:val="Paragraphedeliste"/>
        <w:numPr>
          <w:ilvl w:val="1"/>
          <w:numId w:val="24"/>
        </w:numPr>
        <w:tabs>
          <w:tab w:val="left" w:pos="5638"/>
        </w:tabs>
        <w:spacing w:after="0" w:line="240" w:lineRule="auto"/>
      </w:pPr>
      <w:r>
        <w:t xml:space="preserve">Dépôts : Extra ou </w:t>
      </w:r>
      <w:proofErr w:type="spellStart"/>
      <w:r>
        <w:t>Endo</w:t>
      </w:r>
      <w:proofErr w:type="spellEnd"/>
      <w:r>
        <w:t>-membraneux</w:t>
      </w:r>
    </w:p>
    <w:p w:rsidR="002161F4" w:rsidRDefault="007C2211" w:rsidP="00A0368C">
      <w:pPr>
        <w:tabs>
          <w:tab w:val="left" w:pos="5638"/>
        </w:tabs>
        <w:spacing w:after="0" w:line="240" w:lineRule="auto"/>
      </w:pPr>
      <w:r w:rsidRPr="007C2211">
        <w:drawing>
          <wp:inline distT="0" distB="0" distL="0" distR="0" wp14:anchorId="3BE8EFA4" wp14:editId="723E47C2">
            <wp:extent cx="1747520" cy="1437035"/>
            <wp:effectExtent l="0" t="0" r="5080" b="0"/>
            <wp:docPr id="62466" name="Picture 3" descr="schem_glom_detail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3" descr="schem_glom_details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26" cy="14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8F5E52C">
            <wp:extent cx="2282613" cy="1386506"/>
            <wp:effectExtent l="0" t="0" r="381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4"/>
                    <a:stretch/>
                  </pic:blipFill>
                  <pic:spPr bwMode="auto">
                    <a:xfrm>
                      <a:off x="0" y="0"/>
                      <a:ext cx="2282613" cy="138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211" w:rsidRDefault="007C2211" w:rsidP="00A0368C">
      <w:pPr>
        <w:tabs>
          <w:tab w:val="left" w:pos="5638"/>
        </w:tabs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4B6D5023">
            <wp:extent cx="3542453" cy="2438023"/>
            <wp:effectExtent l="0" t="0" r="127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" b="4717"/>
                    <a:stretch/>
                  </pic:blipFill>
                  <pic:spPr bwMode="auto">
                    <a:xfrm>
                      <a:off x="0" y="0"/>
                      <a:ext cx="3558854" cy="244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68C" w:rsidRPr="00A0368C" w:rsidRDefault="00A0368C" w:rsidP="00A0368C">
      <w:pPr>
        <w:pStyle w:val="Paragraphedeliste"/>
        <w:numPr>
          <w:ilvl w:val="0"/>
          <w:numId w:val="20"/>
        </w:numPr>
        <w:tabs>
          <w:tab w:val="left" w:pos="5638"/>
        </w:tabs>
        <w:spacing w:after="0" w:line="240" w:lineRule="auto"/>
        <w:rPr>
          <w:b/>
          <w:color w:val="FF0000"/>
          <w:sz w:val="24"/>
        </w:rPr>
      </w:pPr>
      <w:r w:rsidRPr="00A0368C">
        <w:rPr>
          <w:b/>
          <w:color w:val="FF0000"/>
          <w:sz w:val="24"/>
        </w:rPr>
        <w:lastRenderedPageBreak/>
        <w:t>Néphropathies glomérulaires</w:t>
      </w:r>
      <w:r w:rsidR="002161F4">
        <w:rPr>
          <w:b/>
          <w:color w:val="FF0000"/>
          <w:sz w:val="24"/>
        </w:rPr>
        <w:t xml:space="preserve"> sans lésion </w:t>
      </w:r>
      <w:r w:rsidRPr="00A0368C">
        <w:rPr>
          <w:b/>
          <w:color w:val="FF0000"/>
          <w:sz w:val="24"/>
        </w:rPr>
        <w:t>spécifique d’une étiologie</w:t>
      </w:r>
    </w:p>
    <w:tbl>
      <w:tblPr>
        <w:tblStyle w:val="Grilledutableau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19"/>
        <w:gridCol w:w="1814"/>
        <w:gridCol w:w="1814"/>
        <w:gridCol w:w="1815"/>
        <w:gridCol w:w="1814"/>
        <w:gridCol w:w="1815"/>
      </w:tblGrid>
      <w:tr w:rsidR="009C6810" w:rsidTr="00C4207D">
        <w:tc>
          <w:tcPr>
            <w:tcW w:w="1419" w:type="dxa"/>
          </w:tcPr>
          <w:p w:rsidR="009C6810" w:rsidRPr="008C479E" w:rsidRDefault="009C6810" w:rsidP="00A0368C">
            <w:pPr>
              <w:tabs>
                <w:tab w:val="left" w:pos="5638"/>
              </w:tabs>
              <w:rPr>
                <w:b/>
                <w:sz w:val="18"/>
              </w:rPr>
            </w:pPr>
          </w:p>
        </w:tc>
        <w:tc>
          <w:tcPr>
            <w:tcW w:w="1814" w:type="dxa"/>
          </w:tcPr>
          <w:p w:rsidR="009C6810" w:rsidRPr="008C479E" w:rsidRDefault="009C6810" w:rsidP="00A0368C">
            <w:pPr>
              <w:tabs>
                <w:tab w:val="left" w:pos="5638"/>
              </w:tabs>
              <w:rPr>
                <w:b/>
                <w:sz w:val="18"/>
              </w:rPr>
            </w:pPr>
            <w:r w:rsidRPr="008C479E">
              <w:rPr>
                <w:b/>
                <w:sz w:val="18"/>
              </w:rPr>
              <w:t>Epidémiologie</w:t>
            </w:r>
          </w:p>
        </w:tc>
        <w:tc>
          <w:tcPr>
            <w:tcW w:w="1814" w:type="dxa"/>
          </w:tcPr>
          <w:p w:rsidR="009C6810" w:rsidRPr="008C479E" w:rsidRDefault="009C6810" w:rsidP="00A0368C">
            <w:pPr>
              <w:tabs>
                <w:tab w:val="left" w:pos="5638"/>
              </w:tabs>
              <w:rPr>
                <w:b/>
                <w:sz w:val="18"/>
              </w:rPr>
            </w:pPr>
            <w:r w:rsidRPr="008C479E">
              <w:rPr>
                <w:b/>
                <w:sz w:val="18"/>
              </w:rPr>
              <w:t>Clinique</w:t>
            </w:r>
          </w:p>
        </w:tc>
        <w:tc>
          <w:tcPr>
            <w:tcW w:w="1815" w:type="dxa"/>
          </w:tcPr>
          <w:p w:rsidR="009C6810" w:rsidRPr="008C479E" w:rsidRDefault="009C6810" w:rsidP="00A0368C">
            <w:pPr>
              <w:tabs>
                <w:tab w:val="left" w:pos="5638"/>
              </w:tabs>
              <w:rPr>
                <w:b/>
                <w:sz w:val="18"/>
              </w:rPr>
            </w:pPr>
            <w:r w:rsidRPr="008C479E">
              <w:rPr>
                <w:b/>
                <w:sz w:val="18"/>
              </w:rPr>
              <w:t>Etiologies</w:t>
            </w:r>
          </w:p>
        </w:tc>
        <w:tc>
          <w:tcPr>
            <w:tcW w:w="1814" w:type="dxa"/>
          </w:tcPr>
          <w:p w:rsidR="009C6810" w:rsidRPr="008C479E" w:rsidRDefault="009C6810" w:rsidP="00A0368C">
            <w:pPr>
              <w:tabs>
                <w:tab w:val="left" w:pos="5638"/>
              </w:tabs>
              <w:rPr>
                <w:b/>
                <w:sz w:val="18"/>
              </w:rPr>
            </w:pPr>
            <w:r w:rsidRPr="008C479E">
              <w:rPr>
                <w:b/>
                <w:sz w:val="18"/>
              </w:rPr>
              <w:t xml:space="preserve">Examens </w:t>
            </w:r>
          </w:p>
        </w:tc>
        <w:tc>
          <w:tcPr>
            <w:tcW w:w="1815" w:type="dxa"/>
          </w:tcPr>
          <w:p w:rsidR="009C6810" w:rsidRPr="008C479E" w:rsidRDefault="009C6810" w:rsidP="00A0368C">
            <w:pPr>
              <w:tabs>
                <w:tab w:val="left" w:pos="5638"/>
              </w:tabs>
              <w:rPr>
                <w:b/>
                <w:sz w:val="18"/>
              </w:rPr>
            </w:pPr>
            <w:r w:rsidRPr="008C479E">
              <w:rPr>
                <w:b/>
                <w:sz w:val="18"/>
              </w:rPr>
              <w:t>Traitements</w:t>
            </w:r>
          </w:p>
        </w:tc>
      </w:tr>
      <w:tr w:rsidR="009C6810" w:rsidTr="00C4207D">
        <w:tc>
          <w:tcPr>
            <w:tcW w:w="1419" w:type="dxa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b/>
                <w:sz w:val="18"/>
              </w:rPr>
            </w:pPr>
            <w:r w:rsidRPr="00051DE7">
              <w:rPr>
                <w:b/>
                <w:sz w:val="18"/>
              </w:rPr>
              <w:t>LGM</w:t>
            </w:r>
            <w:r>
              <w:rPr>
                <w:b/>
                <w:sz w:val="18"/>
              </w:rPr>
              <w:t xml:space="preserve"> ou Néphrose lipoïde</w:t>
            </w:r>
          </w:p>
        </w:tc>
        <w:tc>
          <w:tcPr>
            <w:tcW w:w="1814" w:type="dxa"/>
          </w:tcPr>
          <w:p w:rsidR="009C6810" w:rsidRDefault="009C6810" w:rsidP="00051DE7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>
              <w:rPr>
                <w:sz w:val="18"/>
              </w:rPr>
              <w:t>90%</w:t>
            </w:r>
            <w:r>
              <w:rPr>
                <w:sz w:val="18"/>
              </w:rPr>
              <w:t xml:space="preserve"> des SN de l’enfant</w:t>
            </w:r>
          </w:p>
          <w:p w:rsidR="009C6810" w:rsidRPr="00051DE7" w:rsidRDefault="009C6810" w:rsidP="00051DE7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- 10% pour l’adulte</w:t>
            </w:r>
          </w:p>
        </w:tc>
        <w:tc>
          <w:tcPr>
            <w:tcW w:w="1814" w:type="dxa"/>
          </w:tcPr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Début Brutal d’un SN Pur (ø HTA, IR ou Hu)</w:t>
            </w:r>
          </w:p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Thrombose</w:t>
            </w:r>
          </w:p>
        </w:tc>
        <w:tc>
          <w:tcPr>
            <w:tcW w:w="1815" w:type="dxa"/>
          </w:tcPr>
          <w:p w:rsidR="009C6810" w:rsidRPr="00051DE7" w:rsidRDefault="009C6810" w:rsidP="00051DE7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8540AB">
              <w:rPr>
                <w:sz w:val="18"/>
                <w:u w:val="single"/>
              </w:rPr>
              <w:t>Primitive</w:t>
            </w:r>
            <w:r w:rsidRPr="00051DE7">
              <w:rPr>
                <w:sz w:val="18"/>
              </w:rPr>
              <w:t xml:space="preserve"> 99 % </w:t>
            </w:r>
          </w:p>
          <w:p w:rsidR="009C6810" w:rsidRPr="00051DE7" w:rsidRDefault="009C6810" w:rsidP="00051DE7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EA018D">
              <w:rPr>
                <w:sz w:val="18"/>
                <w:u w:val="single"/>
              </w:rPr>
              <w:t>Secondaires</w:t>
            </w:r>
          </w:p>
          <w:p w:rsidR="009C6810" w:rsidRDefault="009C6810" w:rsidP="00051DE7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(Médicaments, </w:t>
            </w:r>
            <w:r w:rsidRPr="00051DE7">
              <w:rPr>
                <w:sz w:val="18"/>
              </w:rPr>
              <w:t>Affections hémato</w:t>
            </w:r>
            <w:r>
              <w:rPr>
                <w:sz w:val="18"/>
              </w:rPr>
              <w:t>)</w:t>
            </w:r>
          </w:p>
          <w:p w:rsidR="009C6810" w:rsidRPr="00051DE7" w:rsidRDefault="009C6810" w:rsidP="009C6810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proofErr w:type="spellStart"/>
            <w:r w:rsidRPr="009C6810">
              <w:rPr>
                <w:sz w:val="18"/>
                <w:u w:val="single"/>
              </w:rPr>
              <w:t>Diag</w:t>
            </w:r>
            <w:proofErr w:type="spellEnd"/>
            <w:r w:rsidRPr="009C6810">
              <w:rPr>
                <w:sz w:val="18"/>
                <w:u w:val="single"/>
              </w:rPr>
              <w:t xml:space="preserve"> </w:t>
            </w:r>
            <w:proofErr w:type="spellStart"/>
            <w:r w:rsidRPr="009C6810">
              <w:rPr>
                <w:sz w:val="18"/>
                <w:u w:val="single"/>
              </w:rPr>
              <w:t>Diff</w:t>
            </w:r>
            <w:proofErr w:type="spellEnd"/>
            <w:r>
              <w:rPr>
                <w:sz w:val="18"/>
              </w:rPr>
              <w:t xml:space="preserve"> : </w:t>
            </w:r>
            <w:r>
              <w:rPr>
                <w:sz w:val="18"/>
              </w:rPr>
              <w:t>HSF</w:t>
            </w:r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Hyalinose</w:t>
            </w:r>
            <w:proofErr w:type="spellEnd"/>
            <w:r>
              <w:rPr>
                <w:sz w:val="18"/>
              </w:rPr>
              <w:t xml:space="preserve"> segmentaire focale)</w:t>
            </w:r>
          </w:p>
        </w:tc>
        <w:tc>
          <w:tcPr>
            <w:tcW w:w="1814" w:type="dxa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Biopsie (prolifération cellulaire, glomérules normaux, sans dépôts)</w:t>
            </w:r>
          </w:p>
        </w:tc>
        <w:tc>
          <w:tcPr>
            <w:tcW w:w="1815" w:type="dxa"/>
          </w:tcPr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  <w:u w:val="single"/>
              </w:rPr>
              <w:t>TTT SN</w:t>
            </w:r>
            <w:r>
              <w:rPr>
                <w:sz w:val="18"/>
              </w:rPr>
              <w:t xml:space="preserve"> (IEC, Statine, régime)</w:t>
            </w:r>
          </w:p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 w:rsidRPr="008540AB">
              <w:rPr>
                <w:sz w:val="18"/>
                <w:u w:val="single"/>
              </w:rPr>
              <w:t>TTT LGM</w:t>
            </w:r>
            <w:r>
              <w:rPr>
                <w:sz w:val="18"/>
              </w:rPr>
              <w:t> : Corticothérapie (Prednisone 1</w:t>
            </w:r>
            <w:r w:rsidR="00D43FD1">
              <w:rPr>
                <w:sz w:val="18"/>
              </w:rPr>
              <w:t>mg</w:t>
            </w:r>
            <w:r>
              <w:rPr>
                <w:sz w:val="18"/>
              </w:rPr>
              <w:t>/</w:t>
            </w:r>
            <w:r w:rsidR="00D43FD1">
              <w:rPr>
                <w:sz w:val="18"/>
              </w:rPr>
              <w:t>kg</w:t>
            </w:r>
            <w:r>
              <w:rPr>
                <w:sz w:val="18"/>
              </w:rPr>
              <w:t>)</w:t>
            </w:r>
          </w:p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HBPM</w:t>
            </w:r>
          </w:p>
        </w:tc>
      </w:tr>
      <w:tr w:rsidR="009C6810" w:rsidTr="00C4207D">
        <w:tc>
          <w:tcPr>
            <w:tcW w:w="1419" w:type="dxa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b/>
                <w:sz w:val="18"/>
              </w:rPr>
            </w:pPr>
            <w:r w:rsidRPr="00051DE7">
              <w:rPr>
                <w:b/>
                <w:sz w:val="18"/>
              </w:rPr>
              <w:t>GEM</w:t>
            </w:r>
          </w:p>
        </w:tc>
        <w:tc>
          <w:tcPr>
            <w:tcW w:w="1814" w:type="dxa"/>
          </w:tcPr>
          <w:p w:rsidR="009C6810" w:rsidRDefault="009C6810" w:rsidP="008540AB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- 4</w:t>
            </w:r>
            <w:r>
              <w:rPr>
                <w:sz w:val="18"/>
              </w:rPr>
              <w:t xml:space="preserve">0% des SN de </w:t>
            </w:r>
            <w:r>
              <w:rPr>
                <w:sz w:val="18"/>
              </w:rPr>
              <w:t>l’adulte</w:t>
            </w:r>
          </w:p>
          <w:p w:rsidR="009C6810" w:rsidRPr="00051DE7" w:rsidRDefault="009C6810" w:rsidP="008540AB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- 5</w:t>
            </w:r>
            <w:r>
              <w:rPr>
                <w:sz w:val="18"/>
              </w:rPr>
              <w:t xml:space="preserve">%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l’enfant</w:t>
            </w:r>
          </w:p>
        </w:tc>
        <w:tc>
          <w:tcPr>
            <w:tcW w:w="1814" w:type="dxa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Syndrome néphrotique impur</w:t>
            </w:r>
          </w:p>
        </w:tc>
        <w:tc>
          <w:tcPr>
            <w:tcW w:w="1815" w:type="dxa"/>
          </w:tcPr>
          <w:p w:rsidR="009C6810" w:rsidRDefault="009C6810" w:rsidP="008540AB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8540AB">
              <w:rPr>
                <w:sz w:val="18"/>
                <w:u w:val="single"/>
              </w:rPr>
              <w:t>Primitive</w:t>
            </w:r>
            <w:r>
              <w:rPr>
                <w:sz w:val="18"/>
              </w:rPr>
              <w:t xml:space="preserve"> 80 % </w:t>
            </w:r>
            <w:r w:rsidRPr="008540AB">
              <w:rPr>
                <w:sz w:val="18"/>
              </w:rPr>
              <w:t>(</w:t>
            </w:r>
            <w:r>
              <w:rPr>
                <w:sz w:val="18"/>
              </w:rPr>
              <w:t>AC anti PLA2R)</w:t>
            </w:r>
          </w:p>
          <w:p w:rsidR="009C6810" w:rsidRPr="008540AB" w:rsidRDefault="009C6810" w:rsidP="008540AB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Pr="008540AB">
              <w:rPr>
                <w:sz w:val="18"/>
                <w:u w:val="single"/>
              </w:rPr>
              <w:t>S</w:t>
            </w:r>
            <w:r w:rsidRPr="008540AB">
              <w:rPr>
                <w:sz w:val="18"/>
                <w:u w:val="single"/>
              </w:rPr>
              <w:t>econdaires</w:t>
            </w:r>
            <w:r>
              <w:rPr>
                <w:sz w:val="18"/>
              </w:rPr>
              <w:t xml:space="preserve"> </w:t>
            </w:r>
            <w:r w:rsidRPr="008540AB">
              <w:rPr>
                <w:sz w:val="18"/>
              </w:rPr>
              <w:t>:</w:t>
            </w:r>
          </w:p>
          <w:p w:rsidR="009C6810" w:rsidRPr="008540AB" w:rsidRDefault="009C6810" w:rsidP="00EA018D">
            <w:pPr>
              <w:tabs>
                <w:tab w:val="left" w:pos="5638"/>
              </w:tabs>
              <w:rPr>
                <w:sz w:val="18"/>
              </w:rPr>
            </w:pPr>
            <w:r w:rsidRPr="008540AB">
              <w:rPr>
                <w:sz w:val="18"/>
              </w:rPr>
              <w:t>LED</w:t>
            </w:r>
            <w:r>
              <w:rPr>
                <w:sz w:val="18"/>
              </w:rPr>
              <w:t>,</w:t>
            </w:r>
            <w:r w:rsidRPr="008540AB">
              <w:rPr>
                <w:sz w:val="18"/>
              </w:rPr>
              <w:t xml:space="preserve"> Cancers solides, Infections, </w:t>
            </w:r>
            <w:r>
              <w:rPr>
                <w:sz w:val="18"/>
              </w:rPr>
              <w:t>Médicaments</w:t>
            </w:r>
          </w:p>
        </w:tc>
        <w:tc>
          <w:tcPr>
            <w:tcW w:w="1814" w:type="dxa"/>
          </w:tcPr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Biopsie (pas de prolifération, dépôts extra-membraneux  </w:t>
            </w:r>
            <w:proofErr w:type="spellStart"/>
            <w:r>
              <w:rPr>
                <w:sz w:val="18"/>
              </w:rPr>
              <w:t>d’IgG</w:t>
            </w:r>
            <w:proofErr w:type="spellEnd"/>
            <w:r>
              <w:rPr>
                <w:sz w:val="18"/>
              </w:rPr>
              <w:t xml:space="preserve"> et C3)</w:t>
            </w:r>
          </w:p>
          <w:p w:rsidR="009C6810" w:rsidRPr="00051DE7" w:rsidRDefault="00C4207D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IF :</w:t>
            </w:r>
            <w:r w:rsidR="009C6810">
              <w:rPr>
                <w:sz w:val="18"/>
              </w:rPr>
              <w:t xml:space="preserve"> IgG</w:t>
            </w:r>
          </w:p>
        </w:tc>
        <w:tc>
          <w:tcPr>
            <w:tcW w:w="1815" w:type="dxa"/>
          </w:tcPr>
          <w:p w:rsidR="009C6810" w:rsidRPr="00CE1854" w:rsidRDefault="009C6810" w:rsidP="00A0368C">
            <w:pPr>
              <w:tabs>
                <w:tab w:val="left" w:pos="5638"/>
              </w:tabs>
              <w:rPr>
                <w:sz w:val="18"/>
                <w:u w:val="single"/>
              </w:rPr>
            </w:pPr>
            <w:r w:rsidRPr="00CE1854">
              <w:rPr>
                <w:sz w:val="18"/>
                <w:u w:val="single"/>
              </w:rPr>
              <w:t>TTT SN</w:t>
            </w:r>
          </w:p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 w:rsidRPr="00CE1854">
              <w:rPr>
                <w:sz w:val="18"/>
                <w:u w:val="single"/>
              </w:rPr>
              <w:t>TTT GEM</w:t>
            </w:r>
            <w:r>
              <w:rPr>
                <w:sz w:val="18"/>
              </w:rPr>
              <w:t> : HBP</w:t>
            </w:r>
            <w:r w:rsidR="00D43FD1">
              <w:rPr>
                <w:sz w:val="18"/>
              </w:rPr>
              <w:t>M</w:t>
            </w:r>
            <w:r>
              <w:rPr>
                <w:sz w:val="18"/>
              </w:rPr>
              <w:t>, 25% rémission spontanée</w:t>
            </w:r>
          </w:p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 w:rsidRPr="00D43FD1">
              <w:rPr>
                <w:i/>
                <w:sz w:val="18"/>
              </w:rPr>
              <w:t>Si persiste</w:t>
            </w:r>
            <w:r w:rsidR="00D43FD1">
              <w:rPr>
                <w:sz w:val="18"/>
              </w:rPr>
              <w:t xml:space="preserve"> : </w:t>
            </w:r>
            <w:r>
              <w:rPr>
                <w:sz w:val="18"/>
              </w:rPr>
              <w:t xml:space="preserve">TTT </w:t>
            </w:r>
            <w:r w:rsidR="00D43FD1">
              <w:rPr>
                <w:sz w:val="18"/>
              </w:rPr>
              <w:t>Immunosuppresseur</w:t>
            </w:r>
          </w:p>
        </w:tc>
      </w:tr>
      <w:tr w:rsidR="009C6810" w:rsidTr="00C4207D">
        <w:tc>
          <w:tcPr>
            <w:tcW w:w="1419" w:type="dxa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b/>
                <w:sz w:val="18"/>
              </w:rPr>
            </w:pPr>
            <w:r w:rsidRPr="00051DE7">
              <w:rPr>
                <w:b/>
                <w:sz w:val="18"/>
              </w:rPr>
              <w:t xml:space="preserve">Dépôts </w:t>
            </w:r>
            <w:proofErr w:type="spellStart"/>
            <w:r w:rsidRPr="00051DE7">
              <w:rPr>
                <w:b/>
                <w:sz w:val="18"/>
              </w:rPr>
              <w:t>mésangiaux</w:t>
            </w:r>
            <w:proofErr w:type="spellEnd"/>
            <w:r w:rsidRPr="00051DE7">
              <w:rPr>
                <w:b/>
                <w:sz w:val="18"/>
              </w:rPr>
              <w:t xml:space="preserve"> </w:t>
            </w:r>
            <w:proofErr w:type="spellStart"/>
            <w:r w:rsidRPr="00051DE7">
              <w:rPr>
                <w:b/>
                <w:sz w:val="18"/>
              </w:rPr>
              <w:t>d’</w:t>
            </w:r>
            <w:r>
              <w:rPr>
                <w:b/>
                <w:sz w:val="18"/>
              </w:rPr>
              <w:t>IgA</w:t>
            </w:r>
            <w:proofErr w:type="spellEnd"/>
          </w:p>
        </w:tc>
        <w:tc>
          <w:tcPr>
            <w:tcW w:w="1814" w:type="dxa"/>
          </w:tcPr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-Jeune homme adulte </w:t>
            </w:r>
          </w:p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-1,5/1.000</w:t>
            </w:r>
            <w:r>
              <w:rPr>
                <w:sz w:val="18"/>
              </w:rPr>
              <w:br/>
              <w:t>- Berger : GN primitive la plus fréquente</w:t>
            </w:r>
          </w:p>
        </w:tc>
        <w:tc>
          <w:tcPr>
            <w:tcW w:w="1814" w:type="dxa"/>
          </w:tcPr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Hématurie +++</w:t>
            </w:r>
          </w:p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GN chronique</w:t>
            </w:r>
          </w:p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SN impur</w:t>
            </w:r>
          </w:p>
        </w:tc>
        <w:tc>
          <w:tcPr>
            <w:tcW w:w="1815" w:type="dxa"/>
          </w:tcPr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 w:rsidRPr="00722CC8">
              <w:rPr>
                <w:sz w:val="18"/>
                <w:u w:val="single"/>
              </w:rPr>
              <w:t>Primitive</w:t>
            </w:r>
            <w:r>
              <w:rPr>
                <w:sz w:val="18"/>
              </w:rPr>
              <w:t> : Berger</w:t>
            </w:r>
          </w:p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 w:rsidRPr="00722CC8">
              <w:rPr>
                <w:sz w:val="18"/>
                <w:u w:val="single"/>
              </w:rPr>
              <w:t>Secondaire</w:t>
            </w:r>
            <w:r>
              <w:rPr>
                <w:sz w:val="18"/>
              </w:rPr>
              <w:t xml:space="preserve"> : </w:t>
            </w:r>
            <w:r>
              <w:rPr>
                <w:sz w:val="18"/>
              </w:rPr>
              <w:t xml:space="preserve">Cirrhose, MICI, </w:t>
            </w:r>
            <w:proofErr w:type="spellStart"/>
            <w:r>
              <w:rPr>
                <w:sz w:val="18"/>
              </w:rPr>
              <w:t>Spondylo</w:t>
            </w:r>
            <w:proofErr w:type="spellEnd"/>
            <w:r>
              <w:rPr>
                <w:sz w:val="18"/>
              </w:rPr>
              <w:t xml:space="preserve">, </w:t>
            </w:r>
            <w:r w:rsidRPr="00722CC8">
              <w:rPr>
                <w:sz w:val="18"/>
              </w:rPr>
              <w:t>Purpura rhumatoïde</w:t>
            </w:r>
          </w:p>
        </w:tc>
        <w:tc>
          <w:tcPr>
            <w:tcW w:w="1814" w:type="dxa"/>
          </w:tcPr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Biopsie (Dépôts </w:t>
            </w:r>
            <w:proofErr w:type="spellStart"/>
            <w:r>
              <w:rPr>
                <w:sz w:val="18"/>
              </w:rPr>
              <w:t>mésangiaux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d’IgA</w:t>
            </w:r>
            <w:proofErr w:type="spellEnd"/>
            <w:r>
              <w:rPr>
                <w:sz w:val="18"/>
              </w:rPr>
              <w:t xml:space="preserve"> et C3, avec ou sans prolifération)</w:t>
            </w:r>
          </w:p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IF </w:t>
            </w:r>
            <w:proofErr w:type="spellStart"/>
            <w:r>
              <w:rPr>
                <w:sz w:val="18"/>
              </w:rPr>
              <w:t>IgA</w:t>
            </w:r>
            <w:proofErr w:type="spellEnd"/>
          </w:p>
        </w:tc>
        <w:tc>
          <w:tcPr>
            <w:tcW w:w="1815" w:type="dxa"/>
          </w:tcPr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Aucun TTT codifié</w:t>
            </w:r>
          </w:p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TTT </w:t>
            </w:r>
            <w:proofErr w:type="spellStart"/>
            <w:r>
              <w:rPr>
                <w:sz w:val="18"/>
              </w:rPr>
              <w:t>néphro-protecteur</w:t>
            </w:r>
            <w:proofErr w:type="spellEnd"/>
            <w:r>
              <w:rPr>
                <w:sz w:val="18"/>
              </w:rPr>
              <w:t xml:space="preserve">, </w:t>
            </w:r>
            <w:r w:rsidR="00D43FD1">
              <w:rPr>
                <w:sz w:val="18"/>
              </w:rPr>
              <w:t>symptômes</w:t>
            </w:r>
          </w:p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Corticoïdes discutés</w:t>
            </w:r>
          </w:p>
        </w:tc>
      </w:tr>
      <w:tr w:rsidR="009C6810" w:rsidTr="00C4207D">
        <w:tc>
          <w:tcPr>
            <w:tcW w:w="1419" w:type="dxa"/>
            <w:vMerge w:val="restart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b/>
                <w:sz w:val="18"/>
              </w:rPr>
            </w:pPr>
            <w:r w:rsidRPr="00051DE7">
              <w:rPr>
                <w:b/>
                <w:sz w:val="18"/>
              </w:rPr>
              <w:t>GN extracellulaire</w:t>
            </w:r>
          </w:p>
        </w:tc>
        <w:tc>
          <w:tcPr>
            <w:tcW w:w="1814" w:type="dxa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Homme jeune fumeur ou sujet âgé</w:t>
            </w:r>
          </w:p>
        </w:tc>
        <w:tc>
          <w:tcPr>
            <w:tcW w:w="1814" w:type="dxa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GNRP et IR (oligurie)</w:t>
            </w:r>
            <w:r>
              <w:rPr>
                <w:sz w:val="18"/>
              </w:rPr>
              <w:br/>
              <w:t>Hémorragie intra-alvéolaire</w:t>
            </w:r>
          </w:p>
        </w:tc>
        <w:tc>
          <w:tcPr>
            <w:tcW w:w="1815" w:type="dxa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 w:rsidRPr="001A6765">
              <w:rPr>
                <w:sz w:val="18"/>
                <w:u w:val="single"/>
              </w:rPr>
              <w:t>AC Anti MBG</w:t>
            </w:r>
            <w:r>
              <w:rPr>
                <w:sz w:val="18"/>
              </w:rPr>
              <w:t xml:space="preserve"> : </w:t>
            </w:r>
            <w:proofErr w:type="spellStart"/>
            <w:r>
              <w:rPr>
                <w:sz w:val="18"/>
              </w:rPr>
              <w:t>Goodpasture</w:t>
            </w:r>
            <w:proofErr w:type="spellEnd"/>
          </w:p>
        </w:tc>
        <w:tc>
          <w:tcPr>
            <w:tcW w:w="1814" w:type="dxa"/>
          </w:tcPr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AC Anti-MBG</w:t>
            </w:r>
          </w:p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Biopsie (Croissant épithélial)</w:t>
            </w:r>
          </w:p>
          <w:p w:rsidR="009C6810" w:rsidRPr="00051DE7" w:rsidRDefault="009C6810" w:rsidP="009C6810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IF : IgG sur la MBG</w:t>
            </w:r>
          </w:p>
        </w:tc>
        <w:tc>
          <w:tcPr>
            <w:tcW w:w="1815" w:type="dxa"/>
          </w:tcPr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O2, Déplétion </w:t>
            </w:r>
            <w:proofErr w:type="spellStart"/>
            <w:r>
              <w:rPr>
                <w:sz w:val="18"/>
              </w:rPr>
              <w:t>hydrosodée</w:t>
            </w:r>
            <w:proofErr w:type="spellEnd"/>
            <w:r>
              <w:rPr>
                <w:sz w:val="18"/>
              </w:rPr>
              <w:t>, transfusions</w:t>
            </w:r>
          </w:p>
          <w:p w:rsidR="009C6810" w:rsidRDefault="00D43FD1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Cort</w:t>
            </w:r>
            <w:r w:rsidR="009C6810">
              <w:rPr>
                <w:sz w:val="18"/>
              </w:rPr>
              <w:t>icoïdes (15mg/</w:t>
            </w:r>
            <w:r>
              <w:rPr>
                <w:sz w:val="18"/>
              </w:rPr>
              <w:t>kg</w:t>
            </w:r>
            <w:r w:rsidR="009C6810">
              <w:rPr>
                <w:sz w:val="18"/>
              </w:rPr>
              <w:t>)</w:t>
            </w:r>
          </w:p>
          <w:p w:rsidR="009C6810" w:rsidRDefault="009C6810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Echanges plasmatiques </w:t>
            </w:r>
          </w:p>
          <w:p w:rsidR="009C6810" w:rsidRPr="00051DE7" w:rsidRDefault="00D43FD1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Cy</w:t>
            </w:r>
            <w:r w:rsidR="009C6810">
              <w:rPr>
                <w:sz w:val="18"/>
              </w:rPr>
              <w:t>clophosphamide</w:t>
            </w:r>
            <w:proofErr w:type="spellEnd"/>
          </w:p>
        </w:tc>
      </w:tr>
      <w:tr w:rsidR="009C6810" w:rsidTr="00C4207D">
        <w:tc>
          <w:tcPr>
            <w:tcW w:w="1419" w:type="dxa"/>
            <w:vMerge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b/>
                <w:sz w:val="18"/>
              </w:rPr>
            </w:pPr>
          </w:p>
        </w:tc>
        <w:tc>
          <w:tcPr>
            <w:tcW w:w="1814" w:type="dxa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</w:p>
        </w:tc>
        <w:tc>
          <w:tcPr>
            <w:tcW w:w="1814" w:type="dxa"/>
          </w:tcPr>
          <w:p w:rsidR="009C6810" w:rsidRDefault="00154CA6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Fièvre, amaigrissement, arthralgies, myalgies, </w:t>
            </w:r>
            <w:proofErr w:type="spellStart"/>
            <w:r>
              <w:rPr>
                <w:sz w:val="18"/>
              </w:rPr>
              <w:t>hyperleuco</w:t>
            </w:r>
            <w:proofErr w:type="spellEnd"/>
            <w:r>
              <w:rPr>
                <w:sz w:val="18"/>
              </w:rPr>
              <w:t>, CRP</w:t>
            </w:r>
          </w:p>
          <w:p w:rsidR="00154CA6" w:rsidRPr="00051DE7" w:rsidRDefault="00154CA6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Vascularite (purpura)</w:t>
            </w:r>
          </w:p>
        </w:tc>
        <w:tc>
          <w:tcPr>
            <w:tcW w:w="1815" w:type="dxa"/>
          </w:tcPr>
          <w:p w:rsidR="009C6810" w:rsidRPr="001A6765" w:rsidRDefault="009C6810" w:rsidP="001A6765">
            <w:pPr>
              <w:tabs>
                <w:tab w:val="left" w:pos="5638"/>
              </w:tabs>
              <w:rPr>
                <w:sz w:val="18"/>
              </w:rPr>
            </w:pPr>
            <w:r w:rsidRPr="001A6765">
              <w:rPr>
                <w:sz w:val="18"/>
                <w:u w:val="single"/>
              </w:rPr>
              <w:t>ANCA</w:t>
            </w:r>
            <w:r>
              <w:rPr>
                <w:sz w:val="18"/>
              </w:rPr>
              <w:t xml:space="preserve"> : </w:t>
            </w:r>
            <w:proofErr w:type="spellStart"/>
            <w:r w:rsidRPr="001A6765">
              <w:rPr>
                <w:sz w:val="18"/>
              </w:rPr>
              <w:t>Polyangéite</w:t>
            </w:r>
            <w:proofErr w:type="spellEnd"/>
          </w:p>
          <w:p w:rsidR="009C6810" w:rsidRPr="00051DE7" w:rsidRDefault="009C6810" w:rsidP="001A6765">
            <w:pPr>
              <w:tabs>
                <w:tab w:val="left" w:pos="5638"/>
              </w:tabs>
              <w:rPr>
                <w:sz w:val="18"/>
              </w:rPr>
            </w:pPr>
            <w:r w:rsidRPr="001A6765">
              <w:rPr>
                <w:sz w:val="18"/>
              </w:rPr>
              <w:t>M</w:t>
            </w:r>
            <w:r w:rsidRPr="001A6765">
              <w:rPr>
                <w:sz w:val="18"/>
              </w:rPr>
              <w:t>icroscopique</w:t>
            </w:r>
            <w:r>
              <w:rPr>
                <w:sz w:val="18"/>
              </w:rPr>
              <w:t>, Wegener</w:t>
            </w:r>
          </w:p>
        </w:tc>
        <w:tc>
          <w:tcPr>
            <w:tcW w:w="1814" w:type="dxa"/>
          </w:tcPr>
          <w:p w:rsidR="00154CA6" w:rsidRDefault="00154CA6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Biopsie (Prolifération Extra-capillaire, nécrose capillaires)</w:t>
            </w:r>
          </w:p>
          <w:p w:rsidR="009C6810" w:rsidRDefault="00154CA6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IF : ø Dépôts</w:t>
            </w:r>
          </w:p>
          <w:p w:rsidR="00154CA6" w:rsidRPr="00051DE7" w:rsidRDefault="00154CA6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- ANCA dans sérum</w:t>
            </w:r>
          </w:p>
        </w:tc>
        <w:tc>
          <w:tcPr>
            <w:tcW w:w="1815" w:type="dxa"/>
          </w:tcPr>
          <w:p w:rsidR="009C6810" w:rsidRPr="00051DE7" w:rsidRDefault="00154CA6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 xml:space="preserve">- Corticothérapie, </w:t>
            </w:r>
            <w:proofErr w:type="spellStart"/>
            <w:r>
              <w:rPr>
                <w:sz w:val="18"/>
              </w:rPr>
              <w:t>Rituximab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cyclophosphamide</w:t>
            </w:r>
            <w:proofErr w:type="spellEnd"/>
          </w:p>
        </w:tc>
      </w:tr>
      <w:tr w:rsidR="009C6810" w:rsidTr="00C4207D">
        <w:tc>
          <w:tcPr>
            <w:tcW w:w="1419" w:type="dxa"/>
            <w:vMerge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b/>
                <w:sz w:val="18"/>
              </w:rPr>
            </w:pPr>
          </w:p>
        </w:tc>
        <w:tc>
          <w:tcPr>
            <w:tcW w:w="1814" w:type="dxa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</w:p>
        </w:tc>
        <w:tc>
          <w:tcPr>
            <w:tcW w:w="1814" w:type="dxa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</w:p>
        </w:tc>
        <w:tc>
          <w:tcPr>
            <w:tcW w:w="1815" w:type="dxa"/>
          </w:tcPr>
          <w:p w:rsidR="009C6810" w:rsidRPr="00051DE7" w:rsidRDefault="009C6810" w:rsidP="001A6765">
            <w:pPr>
              <w:tabs>
                <w:tab w:val="left" w:pos="5638"/>
              </w:tabs>
              <w:rPr>
                <w:sz w:val="18"/>
              </w:rPr>
            </w:pPr>
            <w:r w:rsidRPr="001A6765">
              <w:rPr>
                <w:sz w:val="18"/>
                <w:u w:val="single"/>
              </w:rPr>
              <w:t>IC</w:t>
            </w:r>
            <w:r>
              <w:rPr>
                <w:sz w:val="18"/>
              </w:rPr>
              <w:t xml:space="preserve"> : </w:t>
            </w:r>
            <w:r>
              <w:rPr>
                <w:sz w:val="18"/>
              </w:rPr>
              <w:t>Lupus</w:t>
            </w:r>
            <w:r>
              <w:rPr>
                <w:sz w:val="18"/>
              </w:rPr>
              <w:t>, Endocardite, Purpura rhumatoïde</w:t>
            </w:r>
          </w:p>
        </w:tc>
        <w:tc>
          <w:tcPr>
            <w:tcW w:w="1814" w:type="dxa"/>
          </w:tcPr>
          <w:p w:rsidR="009C6810" w:rsidRPr="00051DE7" w:rsidRDefault="00154CA6" w:rsidP="00A0368C">
            <w:pPr>
              <w:tabs>
                <w:tab w:val="left" w:pos="5638"/>
              </w:tabs>
              <w:rPr>
                <w:sz w:val="18"/>
              </w:rPr>
            </w:pPr>
            <w:r>
              <w:rPr>
                <w:sz w:val="18"/>
              </w:rPr>
              <w:t>Biopsie : Dépôts granuleux</w:t>
            </w:r>
          </w:p>
        </w:tc>
        <w:tc>
          <w:tcPr>
            <w:tcW w:w="1815" w:type="dxa"/>
          </w:tcPr>
          <w:p w:rsidR="009C6810" w:rsidRPr="00051DE7" w:rsidRDefault="009C6810" w:rsidP="00A0368C">
            <w:pPr>
              <w:tabs>
                <w:tab w:val="left" w:pos="5638"/>
              </w:tabs>
              <w:rPr>
                <w:sz w:val="18"/>
              </w:rPr>
            </w:pPr>
          </w:p>
        </w:tc>
      </w:tr>
    </w:tbl>
    <w:p w:rsidR="00051DE7" w:rsidRPr="00154CA6" w:rsidRDefault="00051DE7" w:rsidP="00A0368C">
      <w:pPr>
        <w:tabs>
          <w:tab w:val="left" w:pos="5638"/>
        </w:tabs>
        <w:spacing w:after="0" w:line="240" w:lineRule="auto"/>
        <w:rPr>
          <w:sz w:val="18"/>
        </w:rPr>
      </w:pPr>
      <w:r w:rsidRPr="00154CA6">
        <w:rPr>
          <w:sz w:val="18"/>
        </w:rPr>
        <w:t>LGM : Syndrome néphrotique à Lésions Glomérulaires Minimes</w:t>
      </w:r>
      <w:r w:rsidR="00154CA6">
        <w:rPr>
          <w:sz w:val="18"/>
        </w:rPr>
        <w:t xml:space="preserve">  /  </w:t>
      </w:r>
      <w:r w:rsidRPr="00154CA6">
        <w:rPr>
          <w:sz w:val="18"/>
        </w:rPr>
        <w:t xml:space="preserve">GEM : </w:t>
      </w:r>
      <w:proofErr w:type="spellStart"/>
      <w:r w:rsidR="00C230D9" w:rsidRPr="00154CA6">
        <w:rPr>
          <w:sz w:val="18"/>
        </w:rPr>
        <w:t>Glomérulopathie</w:t>
      </w:r>
      <w:proofErr w:type="spellEnd"/>
      <w:r w:rsidR="00C230D9" w:rsidRPr="00154CA6">
        <w:rPr>
          <w:sz w:val="18"/>
        </w:rPr>
        <w:t xml:space="preserve"> extra-membraneuse</w:t>
      </w:r>
    </w:p>
    <w:p w:rsidR="00371491" w:rsidRPr="00154CA6" w:rsidRDefault="00051DE7" w:rsidP="00A0368C">
      <w:pPr>
        <w:tabs>
          <w:tab w:val="left" w:pos="5638"/>
        </w:tabs>
        <w:spacing w:after="0" w:line="240" w:lineRule="auto"/>
        <w:rPr>
          <w:sz w:val="18"/>
        </w:rPr>
      </w:pPr>
      <w:r w:rsidRPr="00154CA6">
        <w:rPr>
          <w:sz w:val="18"/>
        </w:rPr>
        <w:t>HU : Hématurie</w:t>
      </w:r>
      <w:r w:rsidR="00154CA6">
        <w:rPr>
          <w:sz w:val="18"/>
        </w:rPr>
        <w:t xml:space="preserve">  /   </w:t>
      </w:r>
      <w:r w:rsidRPr="00154CA6">
        <w:rPr>
          <w:sz w:val="18"/>
        </w:rPr>
        <w:t>SN : Syndromes néphrotiques</w:t>
      </w:r>
      <w:r w:rsidR="00154CA6">
        <w:rPr>
          <w:sz w:val="18"/>
        </w:rPr>
        <w:t xml:space="preserve">  /  </w:t>
      </w:r>
      <w:r w:rsidR="00371491" w:rsidRPr="00154CA6">
        <w:rPr>
          <w:sz w:val="18"/>
        </w:rPr>
        <w:t>GN : Glomérulonéphrite (Protéinurie, HTA, IR chronique)</w:t>
      </w:r>
    </w:p>
    <w:p w:rsidR="001A6765" w:rsidRPr="00154CA6" w:rsidRDefault="00722CC8" w:rsidP="00A0368C">
      <w:pPr>
        <w:tabs>
          <w:tab w:val="left" w:pos="5638"/>
        </w:tabs>
        <w:spacing w:after="0" w:line="240" w:lineRule="auto"/>
        <w:rPr>
          <w:sz w:val="18"/>
        </w:rPr>
      </w:pPr>
      <w:r w:rsidRPr="00154CA6">
        <w:rPr>
          <w:sz w:val="18"/>
        </w:rPr>
        <w:t xml:space="preserve">IF : Immunofluorescence </w:t>
      </w:r>
      <w:r w:rsidR="00154CA6">
        <w:rPr>
          <w:sz w:val="18"/>
        </w:rPr>
        <w:t xml:space="preserve">  /   </w:t>
      </w:r>
      <w:r w:rsidR="001A6765" w:rsidRPr="00154CA6">
        <w:rPr>
          <w:sz w:val="18"/>
        </w:rPr>
        <w:t>IC : Complexe immun</w:t>
      </w:r>
    </w:p>
    <w:p w:rsidR="009C6810" w:rsidRPr="00154CA6" w:rsidRDefault="009C6810" w:rsidP="00A0368C">
      <w:pPr>
        <w:tabs>
          <w:tab w:val="left" w:pos="5638"/>
        </w:tabs>
        <w:spacing w:after="0" w:line="240" w:lineRule="auto"/>
        <w:rPr>
          <w:sz w:val="18"/>
        </w:rPr>
      </w:pPr>
      <w:r w:rsidRPr="00154CA6">
        <w:rPr>
          <w:sz w:val="18"/>
        </w:rPr>
        <w:t>GNRP : Glomérulonéphrite rapidement progressive</w:t>
      </w:r>
      <w:r w:rsidR="00154CA6">
        <w:rPr>
          <w:sz w:val="18"/>
        </w:rPr>
        <w:t xml:space="preserve">  /  </w:t>
      </w:r>
      <w:r w:rsidRPr="00154CA6">
        <w:rPr>
          <w:sz w:val="18"/>
        </w:rPr>
        <w:t>MBG : membrane basale glomérulaire</w:t>
      </w:r>
    </w:p>
    <w:p w:rsidR="00722CC8" w:rsidRDefault="00722CC8" w:rsidP="00A0368C">
      <w:pPr>
        <w:tabs>
          <w:tab w:val="left" w:pos="5638"/>
        </w:tabs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F65470" w:rsidTr="00F65470">
        <w:tc>
          <w:tcPr>
            <w:tcW w:w="3322" w:type="dxa"/>
          </w:tcPr>
          <w:p w:rsidR="00F65470" w:rsidRPr="00F65470" w:rsidRDefault="00F65470" w:rsidP="00F65470">
            <w:pPr>
              <w:tabs>
                <w:tab w:val="left" w:pos="5638"/>
              </w:tabs>
              <w:jc w:val="center"/>
              <w:rPr>
                <w:b/>
              </w:rPr>
            </w:pPr>
          </w:p>
        </w:tc>
        <w:tc>
          <w:tcPr>
            <w:tcW w:w="3323" w:type="dxa"/>
          </w:tcPr>
          <w:p w:rsidR="00F65470" w:rsidRPr="00F65470" w:rsidRDefault="00F65470" w:rsidP="00F65470">
            <w:pPr>
              <w:tabs>
                <w:tab w:val="left" w:pos="5638"/>
              </w:tabs>
              <w:jc w:val="center"/>
              <w:rPr>
                <w:b/>
              </w:rPr>
            </w:pPr>
            <w:r w:rsidRPr="00F65470">
              <w:rPr>
                <w:b/>
              </w:rPr>
              <w:t>SANS prolifération cellulaire</w:t>
            </w:r>
          </w:p>
        </w:tc>
        <w:tc>
          <w:tcPr>
            <w:tcW w:w="3323" w:type="dxa"/>
          </w:tcPr>
          <w:p w:rsidR="00F65470" w:rsidRPr="00F65470" w:rsidRDefault="00F65470" w:rsidP="00F65470">
            <w:pPr>
              <w:tabs>
                <w:tab w:val="left" w:pos="5638"/>
              </w:tabs>
              <w:jc w:val="center"/>
              <w:rPr>
                <w:b/>
              </w:rPr>
            </w:pPr>
            <w:r w:rsidRPr="00F65470">
              <w:rPr>
                <w:b/>
              </w:rPr>
              <w:t xml:space="preserve">AVEC </w:t>
            </w:r>
            <w:r w:rsidRPr="00F65470">
              <w:rPr>
                <w:b/>
              </w:rPr>
              <w:t>prolifération cellulaire</w:t>
            </w:r>
          </w:p>
        </w:tc>
      </w:tr>
      <w:tr w:rsidR="00F65470" w:rsidTr="00F65470">
        <w:tc>
          <w:tcPr>
            <w:tcW w:w="3322" w:type="dxa"/>
          </w:tcPr>
          <w:p w:rsidR="00F65470" w:rsidRPr="00F65470" w:rsidRDefault="00F65470" w:rsidP="00F65470">
            <w:pPr>
              <w:tabs>
                <w:tab w:val="left" w:pos="5638"/>
              </w:tabs>
              <w:jc w:val="center"/>
              <w:rPr>
                <w:b/>
              </w:rPr>
            </w:pPr>
            <w:r w:rsidRPr="00F65470">
              <w:rPr>
                <w:b/>
              </w:rPr>
              <w:t>SANS dépôts immuns</w:t>
            </w:r>
          </w:p>
        </w:tc>
        <w:tc>
          <w:tcPr>
            <w:tcW w:w="3323" w:type="dxa"/>
          </w:tcPr>
          <w:p w:rsidR="00F65470" w:rsidRPr="00F65470" w:rsidRDefault="00F65470" w:rsidP="00C16261">
            <w:pPr>
              <w:tabs>
                <w:tab w:val="left" w:pos="5638"/>
              </w:tabs>
              <w:jc w:val="center"/>
              <w:rPr>
                <w:sz w:val="20"/>
              </w:rPr>
            </w:pPr>
            <w:r w:rsidRPr="00F65470">
              <w:rPr>
                <w:sz w:val="20"/>
              </w:rPr>
              <w:sym w:font="Wingdings" w:char="F0E0"/>
            </w:r>
            <w:r w:rsidRPr="00F65470">
              <w:rPr>
                <w:sz w:val="20"/>
              </w:rPr>
              <w:t xml:space="preserve">Lésions </w:t>
            </w:r>
            <w:r w:rsidRPr="00F65470">
              <w:rPr>
                <w:sz w:val="20"/>
              </w:rPr>
              <w:t>Glomérulaires</w:t>
            </w:r>
            <w:r w:rsidRPr="00F65470">
              <w:rPr>
                <w:sz w:val="20"/>
              </w:rPr>
              <w:t xml:space="preserve"> Minimes</w:t>
            </w:r>
          </w:p>
          <w:p w:rsidR="00F65470" w:rsidRPr="00F65470" w:rsidRDefault="00F65470" w:rsidP="00C16261">
            <w:pPr>
              <w:tabs>
                <w:tab w:val="left" w:pos="5638"/>
              </w:tabs>
              <w:jc w:val="center"/>
              <w:rPr>
                <w:sz w:val="20"/>
              </w:rPr>
            </w:pPr>
            <w:r w:rsidRPr="00F65470">
              <w:rPr>
                <w:sz w:val="20"/>
              </w:rPr>
              <w:sym w:font="Wingdings" w:char="F0E0"/>
            </w:r>
            <w:proofErr w:type="spellStart"/>
            <w:r w:rsidRPr="00F65470">
              <w:rPr>
                <w:sz w:val="20"/>
              </w:rPr>
              <w:t>Hyalinose</w:t>
            </w:r>
            <w:proofErr w:type="spellEnd"/>
            <w:r w:rsidRPr="00F65470">
              <w:rPr>
                <w:sz w:val="20"/>
              </w:rPr>
              <w:t xml:space="preserve"> Segmentaire Focale</w:t>
            </w:r>
          </w:p>
        </w:tc>
        <w:tc>
          <w:tcPr>
            <w:tcW w:w="3323" w:type="dxa"/>
          </w:tcPr>
          <w:p w:rsidR="00F65470" w:rsidRPr="00F65470" w:rsidRDefault="00F65470" w:rsidP="00C16261">
            <w:pPr>
              <w:tabs>
                <w:tab w:val="left" w:pos="5638"/>
              </w:tabs>
              <w:jc w:val="center"/>
              <w:rPr>
                <w:sz w:val="20"/>
              </w:rPr>
            </w:pPr>
            <w:r w:rsidRPr="00F65470">
              <w:rPr>
                <w:sz w:val="20"/>
              </w:rPr>
              <w:sym w:font="Wingdings" w:char="F0E0"/>
            </w:r>
            <w:r w:rsidRPr="00F65470">
              <w:rPr>
                <w:sz w:val="20"/>
              </w:rPr>
              <w:t>Glomérulonéphrite extra capillaire à ANCA</w:t>
            </w:r>
          </w:p>
        </w:tc>
      </w:tr>
      <w:tr w:rsidR="00F65470" w:rsidTr="00F65470">
        <w:tc>
          <w:tcPr>
            <w:tcW w:w="3322" w:type="dxa"/>
            <w:vMerge w:val="restart"/>
          </w:tcPr>
          <w:p w:rsidR="00F65470" w:rsidRPr="00F65470" w:rsidRDefault="00F65470" w:rsidP="00F65470">
            <w:pPr>
              <w:tabs>
                <w:tab w:val="left" w:pos="5638"/>
              </w:tabs>
              <w:jc w:val="center"/>
              <w:rPr>
                <w:b/>
              </w:rPr>
            </w:pPr>
            <w:r w:rsidRPr="00F65470">
              <w:rPr>
                <w:b/>
              </w:rPr>
              <w:t xml:space="preserve">AVEC </w:t>
            </w:r>
            <w:r w:rsidRPr="00F65470">
              <w:rPr>
                <w:b/>
              </w:rPr>
              <w:t>dépôts immuns</w:t>
            </w:r>
          </w:p>
        </w:tc>
        <w:tc>
          <w:tcPr>
            <w:tcW w:w="3323" w:type="dxa"/>
          </w:tcPr>
          <w:p w:rsidR="00F65470" w:rsidRPr="00F65470" w:rsidRDefault="00F65470" w:rsidP="00C16261">
            <w:pPr>
              <w:tabs>
                <w:tab w:val="left" w:pos="5638"/>
              </w:tabs>
              <w:jc w:val="center"/>
              <w:rPr>
                <w:sz w:val="20"/>
              </w:rPr>
            </w:pPr>
            <w:proofErr w:type="spellStart"/>
            <w:r w:rsidRPr="00F65470">
              <w:rPr>
                <w:sz w:val="20"/>
              </w:rPr>
              <w:t>Glomérulopathie</w:t>
            </w:r>
            <w:proofErr w:type="spellEnd"/>
            <w:r w:rsidRPr="00F65470">
              <w:rPr>
                <w:sz w:val="20"/>
              </w:rPr>
              <w:t xml:space="preserve"> extra-membraneuse</w:t>
            </w:r>
          </w:p>
        </w:tc>
        <w:tc>
          <w:tcPr>
            <w:tcW w:w="3323" w:type="dxa"/>
          </w:tcPr>
          <w:p w:rsidR="00F65470" w:rsidRPr="00F65470" w:rsidRDefault="00F65470" w:rsidP="00C16261">
            <w:pPr>
              <w:tabs>
                <w:tab w:val="left" w:pos="5638"/>
              </w:tabs>
              <w:jc w:val="center"/>
              <w:rPr>
                <w:sz w:val="20"/>
              </w:rPr>
            </w:pPr>
            <w:r w:rsidRPr="00F65470">
              <w:rPr>
                <w:sz w:val="20"/>
              </w:rPr>
              <w:sym w:font="Wingdings" w:char="F0E0"/>
            </w:r>
            <w:r w:rsidRPr="00F65470">
              <w:rPr>
                <w:sz w:val="20"/>
              </w:rPr>
              <w:t>Glomérulonéphrite extra capillaire à IC et Anti-MBG</w:t>
            </w:r>
          </w:p>
        </w:tc>
      </w:tr>
      <w:tr w:rsidR="00F65470" w:rsidTr="00560168">
        <w:tc>
          <w:tcPr>
            <w:tcW w:w="3322" w:type="dxa"/>
            <w:vMerge/>
          </w:tcPr>
          <w:p w:rsidR="00F65470" w:rsidRDefault="00F65470" w:rsidP="00F65470">
            <w:pPr>
              <w:tabs>
                <w:tab w:val="left" w:pos="5638"/>
              </w:tabs>
              <w:jc w:val="center"/>
            </w:pPr>
          </w:p>
        </w:tc>
        <w:tc>
          <w:tcPr>
            <w:tcW w:w="6646" w:type="dxa"/>
            <w:gridSpan w:val="2"/>
          </w:tcPr>
          <w:p w:rsidR="00F65470" w:rsidRPr="00F65470" w:rsidRDefault="00F65470" w:rsidP="00F65470">
            <w:pPr>
              <w:tabs>
                <w:tab w:val="left" w:pos="5638"/>
              </w:tabs>
              <w:jc w:val="center"/>
              <w:rPr>
                <w:sz w:val="20"/>
              </w:rPr>
            </w:pPr>
            <w:proofErr w:type="spellStart"/>
            <w:r w:rsidRPr="00F65470">
              <w:rPr>
                <w:sz w:val="20"/>
              </w:rPr>
              <w:t>Glomérulopathie</w:t>
            </w:r>
            <w:proofErr w:type="spellEnd"/>
            <w:r w:rsidRPr="00F65470">
              <w:rPr>
                <w:sz w:val="20"/>
              </w:rPr>
              <w:t xml:space="preserve"> à dépôt </w:t>
            </w:r>
            <w:proofErr w:type="spellStart"/>
            <w:r w:rsidRPr="00F65470">
              <w:rPr>
                <w:sz w:val="20"/>
              </w:rPr>
              <w:t>mésangiaux</w:t>
            </w:r>
            <w:proofErr w:type="spellEnd"/>
            <w:r w:rsidRPr="00F65470">
              <w:rPr>
                <w:sz w:val="20"/>
              </w:rPr>
              <w:t xml:space="preserve"> </w:t>
            </w:r>
            <w:proofErr w:type="spellStart"/>
            <w:r w:rsidRPr="00F65470">
              <w:rPr>
                <w:sz w:val="20"/>
              </w:rPr>
              <w:t>d’IgA</w:t>
            </w:r>
            <w:proofErr w:type="spellEnd"/>
          </w:p>
        </w:tc>
      </w:tr>
    </w:tbl>
    <w:p w:rsidR="00F65470" w:rsidRDefault="00F65470" w:rsidP="00A0368C">
      <w:pPr>
        <w:tabs>
          <w:tab w:val="left" w:pos="5638"/>
        </w:tabs>
        <w:spacing w:after="0" w:line="240" w:lineRule="auto"/>
      </w:pPr>
    </w:p>
    <w:p w:rsidR="00A0368C" w:rsidRPr="00A0368C" w:rsidRDefault="00A0368C" w:rsidP="00A0368C">
      <w:pPr>
        <w:pStyle w:val="Paragraphedeliste"/>
        <w:numPr>
          <w:ilvl w:val="0"/>
          <w:numId w:val="20"/>
        </w:numPr>
        <w:tabs>
          <w:tab w:val="left" w:pos="5638"/>
        </w:tabs>
        <w:spacing w:after="0" w:line="240" w:lineRule="auto"/>
        <w:rPr>
          <w:b/>
          <w:color w:val="FF0000"/>
          <w:sz w:val="24"/>
        </w:rPr>
      </w:pPr>
      <w:r w:rsidRPr="00A0368C">
        <w:rPr>
          <w:b/>
          <w:color w:val="FF0000"/>
          <w:sz w:val="24"/>
        </w:rPr>
        <w:t>Néphropathies glomérulaires avec lésions spécifiques d’une étiologie</w:t>
      </w:r>
    </w:p>
    <w:p w:rsidR="00A0368C" w:rsidRPr="00093044" w:rsidRDefault="00093044" w:rsidP="00093044">
      <w:pPr>
        <w:pStyle w:val="Paragraphedeliste"/>
        <w:numPr>
          <w:ilvl w:val="0"/>
          <w:numId w:val="25"/>
        </w:numPr>
        <w:tabs>
          <w:tab w:val="left" w:pos="5638"/>
        </w:tabs>
        <w:spacing w:after="0" w:line="240" w:lineRule="auto"/>
        <w:rPr>
          <w:b/>
          <w:i/>
          <w:color w:val="00B050"/>
          <w:u w:val="single"/>
        </w:rPr>
      </w:pPr>
      <w:proofErr w:type="spellStart"/>
      <w:r w:rsidRPr="00093044">
        <w:rPr>
          <w:b/>
          <w:i/>
          <w:color w:val="00B050"/>
          <w:u w:val="single"/>
        </w:rPr>
        <w:t>Glomérolonéphrite</w:t>
      </w:r>
      <w:proofErr w:type="spellEnd"/>
      <w:r w:rsidRPr="00093044">
        <w:rPr>
          <w:b/>
          <w:i/>
          <w:color w:val="00B050"/>
          <w:u w:val="single"/>
        </w:rPr>
        <w:t xml:space="preserve"> post-infectieuse</w:t>
      </w:r>
    </w:p>
    <w:p w:rsidR="00093044" w:rsidRDefault="00093044" w:rsidP="00093044">
      <w:pPr>
        <w:tabs>
          <w:tab w:val="left" w:pos="5638"/>
        </w:tabs>
        <w:spacing w:after="0" w:line="240" w:lineRule="auto"/>
      </w:pPr>
      <w:r w:rsidRPr="00093044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35CDCE56" wp14:editId="33718C0A">
            <wp:simplePos x="0" y="0"/>
            <wp:positionH relativeFrom="margin">
              <wp:posOffset>2482850</wp:posOffset>
            </wp:positionH>
            <wp:positionV relativeFrom="paragraph">
              <wp:posOffset>51435</wp:posOffset>
            </wp:positionV>
            <wp:extent cx="3848735" cy="1700530"/>
            <wp:effectExtent l="0" t="0" r="0" b="0"/>
            <wp:wrapTight wrapText="bothSides">
              <wp:wrapPolygon edited="0">
                <wp:start x="0" y="0"/>
                <wp:lineTo x="0" y="21294"/>
                <wp:lineTo x="21490" y="21294"/>
                <wp:lineTo x="21490" y="0"/>
                <wp:lineTo x="0" y="0"/>
              </wp:wrapPolygon>
            </wp:wrapTight>
            <wp:docPr id="3" name="Image 3" descr="C:\Users\pauline\Desktop\IMG_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ine\Desktop\IMG_9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t="31506" r="9332" b="20745"/>
                    <a:stretch/>
                  </pic:blipFill>
                  <pic:spPr bwMode="auto">
                    <a:xfrm>
                      <a:off x="0" y="0"/>
                      <a:ext cx="384873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044" w:rsidRPr="00093044" w:rsidRDefault="00093044" w:rsidP="00093044">
      <w:pPr>
        <w:pStyle w:val="Paragraphedeliste"/>
        <w:numPr>
          <w:ilvl w:val="0"/>
          <w:numId w:val="25"/>
        </w:numPr>
        <w:tabs>
          <w:tab w:val="left" w:pos="5638"/>
        </w:tabs>
        <w:spacing w:after="0" w:line="240" w:lineRule="auto"/>
        <w:rPr>
          <w:b/>
          <w:i/>
          <w:color w:val="00B050"/>
          <w:u w:val="single"/>
        </w:rPr>
      </w:pPr>
      <w:r w:rsidRPr="00093044">
        <w:rPr>
          <w:b/>
          <w:i/>
          <w:color w:val="00B050"/>
          <w:u w:val="single"/>
        </w:rPr>
        <w:t>Amyloses</w:t>
      </w:r>
      <w:bookmarkStart w:id="0" w:name="_GoBack"/>
      <w:bookmarkEnd w:id="0"/>
    </w:p>
    <w:p w:rsidR="00093044" w:rsidRDefault="00093044" w:rsidP="00093044">
      <w:pPr>
        <w:tabs>
          <w:tab w:val="left" w:pos="5638"/>
        </w:tabs>
        <w:spacing w:after="0" w:line="240" w:lineRule="auto"/>
      </w:pPr>
    </w:p>
    <w:p w:rsidR="00093044" w:rsidRPr="00093044" w:rsidRDefault="00093044" w:rsidP="00093044">
      <w:pPr>
        <w:pStyle w:val="Paragraphedeliste"/>
        <w:numPr>
          <w:ilvl w:val="0"/>
          <w:numId w:val="25"/>
        </w:numPr>
        <w:tabs>
          <w:tab w:val="left" w:pos="5638"/>
        </w:tabs>
        <w:spacing w:after="0" w:line="240" w:lineRule="auto"/>
        <w:rPr>
          <w:b/>
          <w:i/>
          <w:color w:val="00B050"/>
          <w:u w:val="single"/>
        </w:rPr>
      </w:pPr>
      <w:proofErr w:type="spellStart"/>
      <w:r w:rsidRPr="00093044">
        <w:rPr>
          <w:b/>
          <w:i/>
          <w:color w:val="00B050"/>
          <w:u w:val="single"/>
        </w:rPr>
        <w:t>Hyalinose</w:t>
      </w:r>
      <w:proofErr w:type="spellEnd"/>
      <w:r w:rsidRPr="00093044">
        <w:rPr>
          <w:b/>
          <w:i/>
          <w:color w:val="00B050"/>
          <w:u w:val="single"/>
        </w:rPr>
        <w:t xml:space="preserve"> segmentaire et focale</w:t>
      </w:r>
    </w:p>
    <w:p w:rsidR="00093044" w:rsidRDefault="00093044" w:rsidP="00093044">
      <w:pPr>
        <w:tabs>
          <w:tab w:val="left" w:pos="5638"/>
        </w:tabs>
        <w:spacing w:after="0" w:line="240" w:lineRule="auto"/>
      </w:pPr>
    </w:p>
    <w:p w:rsidR="00093044" w:rsidRPr="00093044" w:rsidRDefault="00093044" w:rsidP="00093044">
      <w:pPr>
        <w:pStyle w:val="Paragraphedeliste"/>
        <w:numPr>
          <w:ilvl w:val="0"/>
          <w:numId w:val="25"/>
        </w:numPr>
        <w:tabs>
          <w:tab w:val="left" w:pos="5638"/>
        </w:tabs>
        <w:spacing w:after="0" w:line="240" w:lineRule="auto"/>
        <w:rPr>
          <w:b/>
          <w:i/>
          <w:color w:val="00B050"/>
          <w:u w:val="single"/>
        </w:rPr>
      </w:pPr>
      <w:r w:rsidRPr="00093044">
        <w:rPr>
          <w:b/>
          <w:i/>
          <w:color w:val="00B050"/>
          <w:u w:val="single"/>
        </w:rPr>
        <w:t>Diabète</w:t>
      </w:r>
    </w:p>
    <w:p w:rsidR="00093044" w:rsidRDefault="00093044" w:rsidP="00093044">
      <w:pPr>
        <w:tabs>
          <w:tab w:val="left" w:pos="5638"/>
        </w:tabs>
        <w:spacing w:after="0" w:line="240" w:lineRule="auto"/>
      </w:pPr>
    </w:p>
    <w:p w:rsidR="00093044" w:rsidRPr="00093044" w:rsidRDefault="00093044" w:rsidP="00093044">
      <w:pPr>
        <w:pStyle w:val="Paragraphedeliste"/>
        <w:numPr>
          <w:ilvl w:val="0"/>
          <w:numId w:val="25"/>
        </w:numPr>
        <w:tabs>
          <w:tab w:val="left" w:pos="5638"/>
        </w:tabs>
        <w:spacing w:after="0" w:line="240" w:lineRule="auto"/>
        <w:rPr>
          <w:b/>
          <w:i/>
          <w:color w:val="00B050"/>
          <w:u w:val="single"/>
        </w:rPr>
      </w:pPr>
      <w:r w:rsidRPr="00093044">
        <w:rPr>
          <w:b/>
          <w:i/>
          <w:color w:val="00B050"/>
          <w:u w:val="single"/>
        </w:rPr>
        <w:t>Lupus</w:t>
      </w:r>
    </w:p>
    <w:p w:rsidR="00A0368C" w:rsidRPr="002B6683" w:rsidRDefault="00A0368C" w:rsidP="00A0368C">
      <w:pPr>
        <w:tabs>
          <w:tab w:val="left" w:pos="5638"/>
        </w:tabs>
        <w:spacing w:after="0" w:line="240" w:lineRule="auto"/>
      </w:pPr>
    </w:p>
    <w:sectPr w:rsidR="00A0368C" w:rsidRPr="002B6683" w:rsidSect="009C6810">
      <w:footerReference w:type="default" r:id="rId11"/>
      <w:pgSz w:w="11906" w:h="16838"/>
      <w:pgMar w:top="1134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829" w:rsidRDefault="008E3829" w:rsidP="00064771">
      <w:pPr>
        <w:spacing w:after="0" w:line="240" w:lineRule="auto"/>
      </w:pPr>
      <w:r>
        <w:separator/>
      </w:r>
    </w:p>
  </w:endnote>
  <w:endnote w:type="continuationSeparator" w:id="0">
    <w:p w:rsidR="008E3829" w:rsidRDefault="008E3829" w:rsidP="00064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771" w:rsidRPr="00A234DE" w:rsidRDefault="00A234DE" w:rsidP="00B57269">
    <w:pPr>
      <w:spacing w:after="0" w:line="240" w:lineRule="auto"/>
      <w:rPr>
        <w:b/>
      </w:rPr>
    </w:pPr>
    <w:r w:rsidRPr="00A234DE">
      <w:rPr>
        <w:b/>
      </w:rPr>
      <w:t>UE8 – Item</w:t>
    </w:r>
    <w:r w:rsidR="00A0368C">
      <w:rPr>
        <w:b/>
      </w:rPr>
      <w:t xml:space="preserve"> </w:t>
    </w:r>
    <w:r w:rsidR="00A0368C" w:rsidRPr="00A0368C">
      <w:rPr>
        <w:b/>
      </w:rPr>
      <w:t>258 – Néphropathies glomérulaires</w:t>
    </w:r>
    <w:r w:rsidRPr="00A0368C">
      <w:rPr>
        <w:b/>
      </w:rPr>
      <w:tab/>
    </w:r>
    <w:r w:rsidRPr="00A0368C">
      <w:rPr>
        <w:b/>
      </w:rPr>
      <w:tab/>
    </w:r>
    <w:r>
      <w:rPr>
        <w:b/>
      </w:rPr>
      <w:tab/>
    </w:r>
    <w:r w:rsidR="00B57269">
      <w:tab/>
    </w:r>
    <w:r w:rsidR="00A0368C">
      <w:tab/>
    </w:r>
    <w:r w:rsidR="00B57269">
      <w:tab/>
    </w:r>
    <w:r w:rsidR="00B57269">
      <w:tab/>
    </w:r>
    <w:sdt>
      <w:sdtPr>
        <w:id w:val="-1828738010"/>
        <w:docPartObj>
          <w:docPartGallery w:val="Page Numbers (Bottom of Page)"/>
          <w:docPartUnique/>
        </w:docPartObj>
      </w:sdtPr>
      <w:sdtEndPr/>
      <w:sdtContent>
        <w:r w:rsidR="00064771">
          <w:fldChar w:fldCharType="begin"/>
        </w:r>
        <w:r w:rsidR="00064771">
          <w:instrText>PAGE   \* MERGEFORMAT</w:instrText>
        </w:r>
        <w:r w:rsidR="00064771">
          <w:fldChar w:fldCharType="separate"/>
        </w:r>
        <w:r w:rsidR="00093044">
          <w:rPr>
            <w:noProof/>
          </w:rPr>
          <w:t>2</w:t>
        </w:r>
        <w:r w:rsidR="00064771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829" w:rsidRDefault="008E3829" w:rsidP="00064771">
      <w:pPr>
        <w:spacing w:after="0" w:line="240" w:lineRule="auto"/>
      </w:pPr>
      <w:r>
        <w:separator/>
      </w:r>
    </w:p>
  </w:footnote>
  <w:footnote w:type="continuationSeparator" w:id="0">
    <w:p w:rsidR="008E3829" w:rsidRDefault="008E3829" w:rsidP="00064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A475C"/>
    <w:multiLevelType w:val="hybridMultilevel"/>
    <w:tmpl w:val="BBEE26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F139C"/>
    <w:multiLevelType w:val="hybridMultilevel"/>
    <w:tmpl w:val="D9E6E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73699"/>
    <w:multiLevelType w:val="hybridMultilevel"/>
    <w:tmpl w:val="EE4A1CB4"/>
    <w:lvl w:ilvl="0" w:tplc="9FC2836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063B4"/>
    <w:multiLevelType w:val="hybridMultilevel"/>
    <w:tmpl w:val="8CCAA27A"/>
    <w:lvl w:ilvl="0" w:tplc="A830D08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76A01"/>
    <w:multiLevelType w:val="hybridMultilevel"/>
    <w:tmpl w:val="65BC33AE"/>
    <w:lvl w:ilvl="0" w:tplc="125A7E7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03C9F"/>
    <w:multiLevelType w:val="hybridMultilevel"/>
    <w:tmpl w:val="A118BC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F78CE"/>
    <w:multiLevelType w:val="hybridMultilevel"/>
    <w:tmpl w:val="3F2A7EE8"/>
    <w:lvl w:ilvl="0" w:tplc="C0D8B9F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C03"/>
    <w:multiLevelType w:val="hybridMultilevel"/>
    <w:tmpl w:val="D7F8E1FA"/>
    <w:lvl w:ilvl="0" w:tplc="F02C808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B1776"/>
    <w:multiLevelType w:val="hybridMultilevel"/>
    <w:tmpl w:val="7688D6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6B040F"/>
    <w:multiLevelType w:val="hybridMultilevel"/>
    <w:tmpl w:val="E6E6BA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A4E29"/>
    <w:multiLevelType w:val="hybridMultilevel"/>
    <w:tmpl w:val="5F20D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B6978"/>
    <w:multiLevelType w:val="hybridMultilevel"/>
    <w:tmpl w:val="C0DC4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65401"/>
    <w:multiLevelType w:val="hybridMultilevel"/>
    <w:tmpl w:val="F7F04B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23719"/>
    <w:multiLevelType w:val="hybridMultilevel"/>
    <w:tmpl w:val="5A20F544"/>
    <w:lvl w:ilvl="0" w:tplc="617A045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8F7869"/>
    <w:multiLevelType w:val="hybridMultilevel"/>
    <w:tmpl w:val="6A9A0B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901094"/>
    <w:multiLevelType w:val="hybridMultilevel"/>
    <w:tmpl w:val="48A8AD00"/>
    <w:lvl w:ilvl="0" w:tplc="5958E1A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CCDE6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8A5AA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418D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FC679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7284F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8C8B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32AB0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7441B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BC80B04"/>
    <w:multiLevelType w:val="hybridMultilevel"/>
    <w:tmpl w:val="A0D8EB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F6928"/>
    <w:multiLevelType w:val="hybridMultilevel"/>
    <w:tmpl w:val="F8963CCA"/>
    <w:lvl w:ilvl="0" w:tplc="7F1852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63B6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48ECA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161EC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F46F0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54A98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DA9F7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D4F07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444A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59D21EF"/>
    <w:multiLevelType w:val="hybridMultilevel"/>
    <w:tmpl w:val="6762A718"/>
    <w:lvl w:ilvl="0" w:tplc="C84472E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C2551C"/>
    <w:multiLevelType w:val="hybridMultilevel"/>
    <w:tmpl w:val="9266D0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A6212E"/>
    <w:multiLevelType w:val="hybridMultilevel"/>
    <w:tmpl w:val="D5AA9338"/>
    <w:lvl w:ilvl="0" w:tplc="4A5882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417139"/>
    <w:multiLevelType w:val="hybridMultilevel"/>
    <w:tmpl w:val="E76CA9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974DC"/>
    <w:multiLevelType w:val="hybridMultilevel"/>
    <w:tmpl w:val="D690E1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84B9B"/>
    <w:multiLevelType w:val="hybridMultilevel"/>
    <w:tmpl w:val="88602BC8"/>
    <w:lvl w:ilvl="0" w:tplc="DBF4AD8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52307F"/>
    <w:multiLevelType w:val="hybridMultilevel"/>
    <w:tmpl w:val="7A1ABD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0"/>
  </w:num>
  <w:num w:numId="4">
    <w:abstractNumId w:val="7"/>
  </w:num>
  <w:num w:numId="5">
    <w:abstractNumId w:val="5"/>
  </w:num>
  <w:num w:numId="6">
    <w:abstractNumId w:val="23"/>
  </w:num>
  <w:num w:numId="7">
    <w:abstractNumId w:val="16"/>
  </w:num>
  <w:num w:numId="8">
    <w:abstractNumId w:val="21"/>
  </w:num>
  <w:num w:numId="9">
    <w:abstractNumId w:val="17"/>
  </w:num>
  <w:num w:numId="10">
    <w:abstractNumId w:val="15"/>
  </w:num>
  <w:num w:numId="11">
    <w:abstractNumId w:val="2"/>
  </w:num>
  <w:num w:numId="12">
    <w:abstractNumId w:val="14"/>
  </w:num>
  <w:num w:numId="13">
    <w:abstractNumId w:val="9"/>
  </w:num>
  <w:num w:numId="14">
    <w:abstractNumId w:val="18"/>
  </w:num>
  <w:num w:numId="15">
    <w:abstractNumId w:val="22"/>
  </w:num>
  <w:num w:numId="16">
    <w:abstractNumId w:val="8"/>
  </w:num>
  <w:num w:numId="17">
    <w:abstractNumId w:val="6"/>
  </w:num>
  <w:num w:numId="18">
    <w:abstractNumId w:val="11"/>
  </w:num>
  <w:num w:numId="19">
    <w:abstractNumId w:val="24"/>
  </w:num>
  <w:num w:numId="20">
    <w:abstractNumId w:val="13"/>
  </w:num>
  <w:num w:numId="21">
    <w:abstractNumId w:val="4"/>
  </w:num>
  <w:num w:numId="22">
    <w:abstractNumId w:val="12"/>
  </w:num>
  <w:num w:numId="23">
    <w:abstractNumId w:val="1"/>
  </w:num>
  <w:num w:numId="24">
    <w:abstractNumId w:val="1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771"/>
    <w:rsid w:val="00051DE7"/>
    <w:rsid w:val="00064771"/>
    <w:rsid w:val="00093044"/>
    <w:rsid w:val="000A1015"/>
    <w:rsid w:val="00154CA6"/>
    <w:rsid w:val="001A6765"/>
    <w:rsid w:val="002161F4"/>
    <w:rsid w:val="00272A58"/>
    <w:rsid w:val="002A4E5C"/>
    <w:rsid w:val="002B6683"/>
    <w:rsid w:val="0032249F"/>
    <w:rsid w:val="00357D6D"/>
    <w:rsid w:val="00371491"/>
    <w:rsid w:val="003718A7"/>
    <w:rsid w:val="003A3A4F"/>
    <w:rsid w:val="00434070"/>
    <w:rsid w:val="00464D78"/>
    <w:rsid w:val="004C7FED"/>
    <w:rsid w:val="004D67F8"/>
    <w:rsid w:val="005662D4"/>
    <w:rsid w:val="005F4ED3"/>
    <w:rsid w:val="00665449"/>
    <w:rsid w:val="006C609A"/>
    <w:rsid w:val="00722CC8"/>
    <w:rsid w:val="007C2211"/>
    <w:rsid w:val="007C64CA"/>
    <w:rsid w:val="007E4F07"/>
    <w:rsid w:val="008540AB"/>
    <w:rsid w:val="00882959"/>
    <w:rsid w:val="00892991"/>
    <w:rsid w:val="008C479E"/>
    <w:rsid w:val="008E3829"/>
    <w:rsid w:val="00950316"/>
    <w:rsid w:val="009C6810"/>
    <w:rsid w:val="00A0368C"/>
    <w:rsid w:val="00A17E2C"/>
    <w:rsid w:val="00A234DE"/>
    <w:rsid w:val="00AE6D9D"/>
    <w:rsid w:val="00B3168A"/>
    <w:rsid w:val="00B50B70"/>
    <w:rsid w:val="00B57269"/>
    <w:rsid w:val="00B73C83"/>
    <w:rsid w:val="00C16261"/>
    <w:rsid w:val="00C230D9"/>
    <w:rsid w:val="00C4207D"/>
    <w:rsid w:val="00C54AB4"/>
    <w:rsid w:val="00CE1854"/>
    <w:rsid w:val="00D43FD1"/>
    <w:rsid w:val="00E546F5"/>
    <w:rsid w:val="00EA018D"/>
    <w:rsid w:val="00F6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7A34FB7C-AE11-4938-AA23-BBB1C3D5B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64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4771"/>
  </w:style>
  <w:style w:type="paragraph" w:styleId="Pieddepage">
    <w:name w:val="footer"/>
    <w:basedOn w:val="Normal"/>
    <w:link w:val="PieddepageCar"/>
    <w:uiPriority w:val="99"/>
    <w:unhideWhenUsed/>
    <w:rsid w:val="00064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4771"/>
  </w:style>
  <w:style w:type="paragraph" w:styleId="Paragraphedeliste">
    <w:name w:val="List Paragraph"/>
    <w:basedOn w:val="Normal"/>
    <w:uiPriority w:val="34"/>
    <w:qFormat/>
    <w:rsid w:val="00B5726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16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2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71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6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0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805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671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40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37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92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378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gaillard-delegue</dc:creator>
  <cp:keywords/>
  <dc:description/>
  <cp:lastModifiedBy>pauline gaillard-delegue</cp:lastModifiedBy>
  <cp:revision>19</cp:revision>
  <dcterms:created xsi:type="dcterms:W3CDTF">2016-10-17T13:08:00Z</dcterms:created>
  <dcterms:modified xsi:type="dcterms:W3CDTF">2016-10-17T14:53:00Z</dcterms:modified>
</cp:coreProperties>
</file>